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D5B" w:rsidRPr="00693632" w:rsidRDefault="00260D5B" w:rsidP="0004598C">
      <w:pPr>
        <w:spacing w:after="0" w:line="240" w:lineRule="auto"/>
        <w:ind w:firstLine="709"/>
        <w:jc w:val="both"/>
        <w:rPr>
          <w:rFonts w:ascii="Times New Roman" w:hAnsi="Times New Roman" w:cs="Times New Roman"/>
          <w:b/>
          <w:sz w:val="28"/>
          <w:szCs w:val="28"/>
        </w:rPr>
      </w:pPr>
      <w:r w:rsidRPr="00693632">
        <w:rPr>
          <w:rFonts w:ascii="Times New Roman" w:hAnsi="Times New Roman" w:cs="Times New Roman"/>
          <w:b/>
          <w:sz w:val="28"/>
          <w:szCs w:val="28"/>
        </w:rPr>
        <w:t>Дә</w:t>
      </w:r>
      <w:proofErr w:type="gramStart"/>
      <w:r w:rsidRPr="00693632">
        <w:rPr>
          <w:rFonts w:ascii="Times New Roman" w:hAnsi="Times New Roman" w:cs="Times New Roman"/>
          <w:b/>
          <w:sz w:val="28"/>
          <w:szCs w:val="28"/>
        </w:rPr>
        <w:t>р</w:t>
      </w:r>
      <w:proofErr w:type="gramEnd"/>
      <w:r w:rsidRPr="00693632">
        <w:rPr>
          <w:rFonts w:ascii="Times New Roman" w:hAnsi="Times New Roman" w:cs="Times New Roman"/>
          <w:b/>
          <w:sz w:val="28"/>
          <w:szCs w:val="28"/>
        </w:rPr>
        <w:t>іс 8</w:t>
      </w:r>
    </w:p>
    <w:p w:rsidR="00BB2E30" w:rsidRDefault="00260D5B" w:rsidP="0004598C">
      <w:pPr>
        <w:spacing w:after="0" w:line="240" w:lineRule="auto"/>
        <w:ind w:firstLine="709"/>
        <w:jc w:val="both"/>
        <w:rPr>
          <w:rFonts w:ascii="Times New Roman" w:hAnsi="Times New Roman" w:cs="Times New Roman"/>
          <w:b/>
          <w:sz w:val="28"/>
          <w:szCs w:val="28"/>
        </w:rPr>
      </w:pPr>
      <w:proofErr w:type="spellStart"/>
      <w:r w:rsidRPr="00693632">
        <w:rPr>
          <w:rFonts w:ascii="Times New Roman" w:hAnsi="Times New Roman" w:cs="Times New Roman"/>
          <w:b/>
          <w:sz w:val="28"/>
          <w:szCs w:val="28"/>
        </w:rPr>
        <w:t>Valtra</w:t>
      </w:r>
      <w:proofErr w:type="spellEnd"/>
      <w:r w:rsidRPr="00693632">
        <w:rPr>
          <w:rFonts w:ascii="Times New Roman" w:hAnsi="Times New Roman" w:cs="Times New Roman"/>
          <w:b/>
          <w:sz w:val="28"/>
          <w:szCs w:val="28"/>
        </w:rPr>
        <w:t xml:space="preserve"> </w:t>
      </w:r>
      <w:r w:rsidR="00693632">
        <w:rPr>
          <w:rFonts w:ascii="Times New Roman" w:hAnsi="Times New Roman" w:cs="Times New Roman"/>
          <w:b/>
          <w:sz w:val="28"/>
          <w:szCs w:val="28"/>
        </w:rPr>
        <w:t xml:space="preserve">T4 </w:t>
      </w:r>
      <w:proofErr w:type="spellStart"/>
      <w:r w:rsidR="00693632">
        <w:rPr>
          <w:rFonts w:ascii="Times New Roman" w:hAnsi="Times New Roman" w:cs="Times New Roman"/>
          <w:b/>
          <w:sz w:val="28"/>
          <w:szCs w:val="28"/>
        </w:rPr>
        <w:t>сериялы</w:t>
      </w:r>
      <w:proofErr w:type="spellEnd"/>
      <w:r w:rsidR="00693632">
        <w:rPr>
          <w:rFonts w:ascii="Times New Roman" w:hAnsi="Times New Roman" w:cs="Times New Roman"/>
          <w:b/>
          <w:sz w:val="28"/>
          <w:szCs w:val="28"/>
        </w:rPr>
        <w:t xml:space="preserve"> тракторы 2015 жылғы </w:t>
      </w:r>
    </w:p>
    <w:p w:rsidR="00693632" w:rsidRPr="00693632" w:rsidRDefault="00693632" w:rsidP="0004598C">
      <w:pPr>
        <w:spacing w:after="0" w:line="240" w:lineRule="auto"/>
        <w:ind w:firstLine="709"/>
        <w:jc w:val="both"/>
        <w:rPr>
          <w:rFonts w:ascii="Times New Roman" w:hAnsi="Times New Roman" w:cs="Times New Roman"/>
          <w:b/>
          <w:sz w:val="28"/>
          <w:szCs w:val="28"/>
        </w:rPr>
      </w:pPr>
    </w:p>
    <w:p w:rsidR="00260D5B" w:rsidRPr="0004598C" w:rsidRDefault="00AA2141" w:rsidP="0004598C">
      <w:pPr>
        <w:spacing w:after="0" w:line="240" w:lineRule="auto"/>
        <w:ind w:firstLine="709"/>
        <w:jc w:val="both"/>
        <w:rPr>
          <w:rFonts w:ascii="Times New Roman" w:hAnsi="Times New Roman" w:cs="Times New Roman"/>
          <w:sz w:val="28"/>
          <w:szCs w:val="28"/>
        </w:rPr>
      </w:pPr>
      <w:r w:rsidRPr="0004598C">
        <w:rPr>
          <w:rFonts w:ascii="Times New Roman" w:hAnsi="Times New Roman" w:cs="Times New Roman"/>
          <w:noProof/>
          <w:sz w:val="28"/>
          <w:szCs w:val="28"/>
          <w:lang w:eastAsia="ru-RU"/>
        </w:rPr>
        <w:drawing>
          <wp:inline distT="0" distB="0" distL="0" distR="0">
            <wp:extent cx="4286250" cy="2857500"/>
            <wp:effectExtent l="19050" t="0" r="0" b="0"/>
            <wp:docPr id="1" name="Рисунок 1" descr="Трактор Valtra серии Т4 Машина года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рактор Valtra серии Т4 Машина года 2015"/>
                    <pic:cNvPicPr>
                      <a:picLocks noChangeAspect="1" noChangeArrowheads="1"/>
                    </pic:cNvPicPr>
                  </pic:nvPicPr>
                  <pic:blipFill>
                    <a:blip r:embed="rId5"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954D7" w:rsidRDefault="000954D7" w:rsidP="0004598C">
      <w:pPr>
        <w:spacing w:after="0" w:line="240" w:lineRule="auto"/>
        <w:ind w:firstLine="709"/>
        <w:jc w:val="both"/>
        <w:rPr>
          <w:rFonts w:ascii="Times New Roman" w:hAnsi="Times New Roman" w:cs="Times New Roman"/>
          <w:sz w:val="28"/>
          <w:szCs w:val="28"/>
        </w:rPr>
      </w:pPr>
    </w:p>
    <w:p w:rsidR="00AA2141" w:rsidRPr="0004598C" w:rsidRDefault="004A4019" w:rsidP="0004598C">
      <w:pPr>
        <w:spacing w:after="0" w:line="240" w:lineRule="auto"/>
        <w:ind w:firstLine="709"/>
        <w:jc w:val="both"/>
        <w:rPr>
          <w:rFonts w:ascii="Times New Roman" w:hAnsi="Times New Roman" w:cs="Times New Roman"/>
          <w:sz w:val="28"/>
          <w:szCs w:val="28"/>
        </w:rPr>
      </w:pPr>
      <w:r w:rsidRPr="0004598C">
        <w:rPr>
          <w:rFonts w:ascii="Times New Roman" w:hAnsi="Times New Roman" w:cs="Times New Roman"/>
          <w:sz w:val="28"/>
          <w:szCs w:val="28"/>
        </w:rPr>
        <w:t xml:space="preserve">AGCO-RM-дің </w:t>
      </w:r>
      <w:proofErr w:type="spellStart"/>
      <w:r w:rsidRPr="0004598C">
        <w:rPr>
          <w:rFonts w:ascii="Times New Roman" w:hAnsi="Times New Roman" w:cs="Times New Roman"/>
          <w:sz w:val="28"/>
          <w:szCs w:val="28"/>
        </w:rPr>
        <w:t>Valtra</w:t>
      </w:r>
      <w:proofErr w:type="spellEnd"/>
      <w:r w:rsidRPr="0004598C">
        <w:rPr>
          <w:rFonts w:ascii="Times New Roman" w:hAnsi="Times New Roman" w:cs="Times New Roman"/>
          <w:sz w:val="28"/>
          <w:szCs w:val="28"/>
        </w:rPr>
        <w:t xml:space="preserve"> T4 </w:t>
      </w:r>
      <w:proofErr w:type="spellStart"/>
      <w:r w:rsidRPr="0004598C">
        <w:rPr>
          <w:rFonts w:ascii="Times New Roman" w:hAnsi="Times New Roman" w:cs="Times New Roman"/>
          <w:sz w:val="28"/>
          <w:szCs w:val="28"/>
        </w:rPr>
        <w:t>сериялы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тракторлары</w:t>
      </w:r>
      <w:proofErr w:type="spellEnd"/>
      <w:r w:rsidRPr="0004598C">
        <w:rPr>
          <w:rFonts w:ascii="Times New Roman" w:hAnsi="Times New Roman" w:cs="Times New Roman"/>
          <w:sz w:val="28"/>
          <w:szCs w:val="28"/>
        </w:rPr>
        <w:t xml:space="preserve"> 180-ден 280 л.с. </w:t>
      </w:r>
      <w:proofErr w:type="spellStart"/>
      <w:r w:rsidRPr="0004598C">
        <w:rPr>
          <w:rFonts w:ascii="Times New Roman" w:hAnsi="Times New Roman" w:cs="Times New Roman"/>
          <w:sz w:val="28"/>
          <w:szCs w:val="28"/>
        </w:rPr>
        <w:t>дейін</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Жыл</w:t>
      </w:r>
      <w:proofErr w:type="spellEnd"/>
      <w:r w:rsidRPr="0004598C">
        <w:rPr>
          <w:rFonts w:ascii="Times New Roman" w:hAnsi="Times New Roman" w:cs="Times New Roman"/>
          <w:sz w:val="28"/>
          <w:szCs w:val="28"/>
        </w:rPr>
        <w:t xml:space="preserve"> машинасы-2015» сыйлығын жеңі</w:t>
      </w:r>
      <w:proofErr w:type="gramStart"/>
      <w:r w:rsidRPr="0004598C">
        <w:rPr>
          <w:rFonts w:ascii="Times New Roman" w:hAnsi="Times New Roman" w:cs="Times New Roman"/>
          <w:sz w:val="28"/>
          <w:szCs w:val="28"/>
        </w:rPr>
        <w:t>п</w:t>
      </w:r>
      <w:proofErr w:type="gram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алды</w:t>
      </w:r>
      <w:proofErr w:type="spellEnd"/>
      <w:r w:rsidRPr="0004598C">
        <w:rPr>
          <w:rFonts w:ascii="Times New Roman" w:hAnsi="Times New Roman" w:cs="Times New Roman"/>
          <w:sz w:val="28"/>
          <w:szCs w:val="28"/>
        </w:rPr>
        <w:t xml:space="preserve">. Ауылшаруашылық </w:t>
      </w:r>
      <w:proofErr w:type="spellStart"/>
      <w:r w:rsidRPr="0004598C">
        <w:rPr>
          <w:rFonts w:ascii="Times New Roman" w:hAnsi="Times New Roman" w:cs="Times New Roman"/>
          <w:sz w:val="28"/>
          <w:szCs w:val="28"/>
        </w:rPr>
        <w:t>техникасы</w:t>
      </w:r>
      <w:proofErr w:type="spellEnd"/>
      <w:r w:rsidRPr="0004598C">
        <w:rPr>
          <w:rFonts w:ascii="Times New Roman" w:hAnsi="Times New Roman" w:cs="Times New Roman"/>
          <w:sz w:val="28"/>
          <w:szCs w:val="28"/>
        </w:rPr>
        <w:t xml:space="preserve"> саласындағы ең </w:t>
      </w:r>
      <w:proofErr w:type="spellStart"/>
      <w:r w:rsidRPr="0004598C">
        <w:rPr>
          <w:rFonts w:ascii="Times New Roman" w:hAnsi="Times New Roman" w:cs="Times New Roman"/>
          <w:sz w:val="28"/>
          <w:szCs w:val="28"/>
        </w:rPr>
        <w:t>беделді</w:t>
      </w:r>
      <w:proofErr w:type="spellEnd"/>
      <w:r w:rsidRPr="0004598C">
        <w:rPr>
          <w:rFonts w:ascii="Times New Roman" w:hAnsi="Times New Roman" w:cs="Times New Roman"/>
          <w:sz w:val="28"/>
          <w:szCs w:val="28"/>
        </w:rPr>
        <w:t xml:space="preserve"> марапаттардың </w:t>
      </w:r>
      <w:proofErr w:type="spellStart"/>
      <w:r w:rsidRPr="0004598C">
        <w:rPr>
          <w:rFonts w:ascii="Times New Roman" w:hAnsi="Times New Roman" w:cs="Times New Roman"/>
          <w:sz w:val="28"/>
          <w:szCs w:val="28"/>
        </w:rPr>
        <w:t>бі</w:t>
      </w:r>
      <w:proofErr w:type="gramStart"/>
      <w:r w:rsidRPr="0004598C">
        <w:rPr>
          <w:rFonts w:ascii="Times New Roman" w:hAnsi="Times New Roman" w:cs="Times New Roman"/>
          <w:sz w:val="28"/>
          <w:szCs w:val="28"/>
        </w:rPr>
        <w:t>р</w:t>
      </w:r>
      <w:proofErr w:type="gramEnd"/>
      <w:r w:rsidRPr="0004598C">
        <w:rPr>
          <w:rFonts w:ascii="Times New Roman" w:hAnsi="Times New Roman" w:cs="Times New Roman"/>
          <w:sz w:val="28"/>
          <w:szCs w:val="28"/>
        </w:rPr>
        <w:t>і</w:t>
      </w:r>
      <w:proofErr w:type="spellEnd"/>
      <w:r w:rsidRPr="0004598C">
        <w:rPr>
          <w:rFonts w:ascii="Times New Roman" w:hAnsi="Times New Roman" w:cs="Times New Roman"/>
          <w:sz w:val="28"/>
          <w:szCs w:val="28"/>
        </w:rPr>
        <w:t xml:space="preserve"> - «</w:t>
      </w:r>
      <w:proofErr w:type="spellStart"/>
      <w:r w:rsidRPr="0004598C">
        <w:rPr>
          <w:rFonts w:ascii="Times New Roman" w:hAnsi="Times New Roman" w:cs="Times New Roman"/>
          <w:sz w:val="28"/>
          <w:szCs w:val="28"/>
        </w:rPr>
        <w:t>Жыл</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машинасын</w:t>
      </w:r>
      <w:proofErr w:type="spellEnd"/>
      <w:r w:rsidRPr="0004598C">
        <w:rPr>
          <w:rFonts w:ascii="Times New Roman" w:hAnsi="Times New Roman" w:cs="Times New Roman"/>
          <w:sz w:val="28"/>
          <w:szCs w:val="28"/>
        </w:rPr>
        <w:t xml:space="preserve"> 2015» </w:t>
      </w:r>
      <w:proofErr w:type="spellStart"/>
      <w:r w:rsidRPr="0004598C">
        <w:rPr>
          <w:rFonts w:ascii="Times New Roman" w:hAnsi="Times New Roman" w:cs="Times New Roman"/>
          <w:sz w:val="28"/>
          <w:szCs w:val="28"/>
        </w:rPr>
        <w:t>марапаттау</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туралы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шешім</w:t>
      </w:r>
      <w:proofErr w:type="spellEnd"/>
      <w:r w:rsidRPr="0004598C">
        <w:rPr>
          <w:rFonts w:ascii="Times New Roman" w:hAnsi="Times New Roman" w:cs="Times New Roman"/>
          <w:sz w:val="28"/>
          <w:szCs w:val="28"/>
        </w:rPr>
        <w:t xml:space="preserve"> 19 тәуелсіз сарапшылардың, соның </w:t>
      </w:r>
      <w:proofErr w:type="spellStart"/>
      <w:r w:rsidRPr="0004598C">
        <w:rPr>
          <w:rFonts w:ascii="Times New Roman" w:hAnsi="Times New Roman" w:cs="Times New Roman"/>
          <w:sz w:val="28"/>
          <w:szCs w:val="28"/>
        </w:rPr>
        <w:t>ішінде</w:t>
      </w:r>
      <w:proofErr w:type="spellEnd"/>
      <w:r w:rsidRPr="0004598C">
        <w:rPr>
          <w:rFonts w:ascii="Times New Roman" w:hAnsi="Times New Roman" w:cs="Times New Roman"/>
          <w:sz w:val="28"/>
          <w:szCs w:val="28"/>
        </w:rPr>
        <w:t xml:space="preserve"> 17 елдің еуропалық </w:t>
      </w:r>
      <w:proofErr w:type="spellStart"/>
      <w:r w:rsidRPr="0004598C">
        <w:rPr>
          <w:rFonts w:ascii="Times New Roman" w:hAnsi="Times New Roman" w:cs="Times New Roman"/>
          <w:sz w:val="28"/>
          <w:szCs w:val="28"/>
        </w:rPr>
        <w:t>жетекші</w:t>
      </w:r>
      <w:proofErr w:type="spellEnd"/>
      <w:r w:rsidRPr="0004598C">
        <w:rPr>
          <w:rFonts w:ascii="Times New Roman" w:hAnsi="Times New Roman" w:cs="Times New Roman"/>
          <w:sz w:val="28"/>
          <w:szCs w:val="28"/>
        </w:rPr>
        <w:t xml:space="preserve"> салалық БАҚ өкілдерінің нәтижелері </w:t>
      </w:r>
      <w:proofErr w:type="spellStart"/>
      <w:r w:rsidRPr="0004598C">
        <w:rPr>
          <w:rFonts w:ascii="Times New Roman" w:hAnsi="Times New Roman" w:cs="Times New Roman"/>
          <w:sz w:val="28"/>
          <w:szCs w:val="28"/>
        </w:rPr>
        <w:t>бойынша</w:t>
      </w:r>
      <w:proofErr w:type="spellEnd"/>
      <w:r w:rsidRPr="0004598C">
        <w:rPr>
          <w:rFonts w:ascii="Times New Roman" w:hAnsi="Times New Roman" w:cs="Times New Roman"/>
          <w:sz w:val="28"/>
          <w:szCs w:val="28"/>
        </w:rPr>
        <w:t xml:space="preserve"> қабылданды.</w:t>
      </w:r>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Valtra</w:t>
      </w:r>
      <w:proofErr w:type="spellEnd"/>
      <w:r w:rsidR="00E14AF4" w:rsidRPr="0004598C">
        <w:rPr>
          <w:rFonts w:ascii="Times New Roman" w:hAnsi="Times New Roman" w:cs="Times New Roman"/>
          <w:sz w:val="28"/>
          <w:szCs w:val="28"/>
        </w:rPr>
        <w:t xml:space="preserve"> T4 - бұл 155-тен 250 </w:t>
      </w:r>
      <w:proofErr w:type="spellStart"/>
      <w:r w:rsidR="00E14AF4" w:rsidRPr="0004598C">
        <w:rPr>
          <w:rFonts w:ascii="Times New Roman" w:hAnsi="Times New Roman" w:cs="Times New Roman"/>
          <w:sz w:val="28"/>
          <w:szCs w:val="28"/>
        </w:rPr>
        <w:t>а.к</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дейінгі</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жеті</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модельдік</w:t>
      </w:r>
      <w:proofErr w:type="spellEnd"/>
      <w:r w:rsidR="00E14AF4" w:rsidRPr="0004598C">
        <w:rPr>
          <w:rFonts w:ascii="Times New Roman" w:hAnsi="Times New Roman" w:cs="Times New Roman"/>
          <w:sz w:val="28"/>
          <w:szCs w:val="28"/>
        </w:rPr>
        <w:t xml:space="preserve"> нұсқада ұсынылған мүлдем жаңа серия</w:t>
      </w:r>
      <w:proofErr w:type="gramStart"/>
      <w:r w:rsidR="00E14AF4" w:rsidRPr="0004598C">
        <w:rPr>
          <w:rFonts w:ascii="Times New Roman" w:hAnsi="Times New Roman" w:cs="Times New Roman"/>
          <w:sz w:val="28"/>
          <w:szCs w:val="28"/>
        </w:rPr>
        <w:t>.</w:t>
      </w:r>
      <w:proofErr w:type="gramEnd"/>
      <w:r w:rsidR="00E14AF4" w:rsidRPr="0004598C">
        <w:rPr>
          <w:rFonts w:ascii="Times New Roman" w:hAnsi="Times New Roman" w:cs="Times New Roman"/>
          <w:sz w:val="28"/>
          <w:szCs w:val="28"/>
        </w:rPr>
        <w:t xml:space="preserve"> </w:t>
      </w:r>
      <w:proofErr w:type="gramStart"/>
      <w:r w:rsidR="00E14AF4" w:rsidRPr="0004598C">
        <w:rPr>
          <w:rFonts w:ascii="Times New Roman" w:hAnsi="Times New Roman" w:cs="Times New Roman"/>
          <w:sz w:val="28"/>
          <w:szCs w:val="28"/>
        </w:rPr>
        <w:t>т</w:t>
      </w:r>
      <w:proofErr w:type="gramEnd"/>
      <w:r w:rsidR="00E14AF4" w:rsidRPr="0004598C">
        <w:rPr>
          <w:rFonts w:ascii="Times New Roman" w:hAnsi="Times New Roman" w:cs="Times New Roman"/>
          <w:sz w:val="28"/>
          <w:szCs w:val="28"/>
        </w:rPr>
        <w:t xml:space="preserve">олығымен жаңартылған </w:t>
      </w:r>
      <w:proofErr w:type="spellStart"/>
      <w:r w:rsidR="00E14AF4" w:rsidRPr="0004598C">
        <w:rPr>
          <w:rFonts w:ascii="Times New Roman" w:hAnsi="Times New Roman" w:cs="Times New Roman"/>
          <w:sz w:val="28"/>
          <w:szCs w:val="28"/>
        </w:rPr>
        <w:t>дизайнымен</w:t>
      </w:r>
      <w:proofErr w:type="spellEnd"/>
      <w:r w:rsidR="00E14AF4" w:rsidRPr="0004598C">
        <w:rPr>
          <w:rFonts w:ascii="Times New Roman" w:hAnsi="Times New Roman" w:cs="Times New Roman"/>
          <w:sz w:val="28"/>
          <w:szCs w:val="28"/>
        </w:rPr>
        <w:t xml:space="preserve">. Бұл тракторлардың </w:t>
      </w:r>
      <w:proofErr w:type="spellStart"/>
      <w:r w:rsidR="00E14AF4" w:rsidRPr="0004598C">
        <w:rPr>
          <w:rFonts w:ascii="Times New Roman" w:hAnsi="Times New Roman" w:cs="Times New Roman"/>
          <w:sz w:val="28"/>
          <w:szCs w:val="28"/>
        </w:rPr>
        <w:t>басты</w:t>
      </w:r>
      <w:proofErr w:type="spellEnd"/>
      <w:r w:rsidR="00E14AF4" w:rsidRPr="0004598C">
        <w:rPr>
          <w:rFonts w:ascii="Times New Roman" w:hAnsi="Times New Roman" w:cs="Times New Roman"/>
          <w:sz w:val="28"/>
          <w:szCs w:val="28"/>
        </w:rPr>
        <w:t xml:space="preserve"> ерекшеліктерінің </w:t>
      </w:r>
      <w:proofErr w:type="spellStart"/>
      <w:r w:rsidR="00E14AF4" w:rsidRPr="0004598C">
        <w:rPr>
          <w:rFonts w:ascii="Times New Roman" w:hAnsi="Times New Roman" w:cs="Times New Roman"/>
          <w:sz w:val="28"/>
          <w:szCs w:val="28"/>
        </w:rPr>
        <w:t>бі</w:t>
      </w:r>
      <w:proofErr w:type="gramStart"/>
      <w:r w:rsidR="00E14AF4" w:rsidRPr="0004598C">
        <w:rPr>
          <w:rFonts w:ascii="Times New Roman" w:hAnsi="Times New Roman" w:cs="Times New Roman"/>
          <w:sz w:val="28"/>
          <w:szCs w:val="28"/>
        </w:rPr>
        <w:t>р</w:t>
      </w:r>
      <w:proofErr w:type="gramEnd"/>
      <w:r w:rsidR="00E14AF4" w:rsidRPr="0004598C">
        <w:rPr>
          <w:rFonts w:ascii="Times New Roman" w:hAnsi="Times New Roman" w:cs="Times New Roman"/>
          <w:sz w:val="28"/>
          <w:szCs w:val="28"/>
        </w:rPr>
        <w:t>і</w:t>
      </w:r>
      <w:proofErr w:type="spellEnd"/>
      <w:r w:rsidR="00E14AF4" w:rsidRPr="0004598C">
        <w:rPr>
          <w:rFonts w:ascii="Times New Roman" w:hAnsi="Times New Roman" w:cs="Times New Roman"/>
          <w:sz w:val="28"/>
          <w:szCs w:val="28"/>
        </w:rPr>
        <w:t xml:space="preserve"> - жүргізушіге </w:t>
      </w:r>
      <w:proofErr w:type="spellStart"/>
      <w:r w:rsidR="00E14AF4" w:rsidRPr="0004598C">
        <w:rPr>
          <w:rFonts w:ascii="Times New Roman" w:hAnsi="Times New Roman" w:cs="Times New Roman"/>
          <w:sz w:val="28"/>
          <w:szCs w:val="28"/>
        </w:rPr>
        <w:t>керемет</w:t>
      </w:r>
      <w:proofErr w:type="spellEnd"/>
      <w:r w:rsidR="00E14AF4" w:rsidRPr="0004598C">
        <w:rPr>
          <w:rFonts w:ascii="Times New Roman" w:hAnsi="Times New Roman" w:cs="Times New Roman"/>
          <w:sz w:val="28"/>
          <w:szCs w:val="28"/>
        </w:rPr>
        <w:t xml:space="preserve"> көрінуді қамтамасыз </w:t>
      </w:r>
      <w:proofErr w:type="spellStart"/>
      <w:r w:rsidR="00E14AF4" w:rsidRPr="0004598C">
        <w:rPr>
          <w:rFonts w:ascii="Times New Roman" w:hAnsi="Times New Roman" w:cs="Times New Roman"/>
          <w:sz w:val="28"/>
          <w:szCs w:val="28"/>
        </w:rPr>
        <w:t>ететін</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стильді</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тыныш</w:t>
      </w:r>
      <w:proofErr w:type="spellEnd"/>
      <w:r w:rsidR="00E14AF4" w:rsidRPr="0004598C">
        <w:rPr>
          <w:rFonts w:ascii="Times New Roman" w:hAnsi="Times New Roman" w:cs="Times New Roman"/>
          <w:sz w:val="28"/>
          <w:szCs w:val="28"/>
        </w:rPr>
        <w:t xml:space="preserve"> және кең </w:t>
      </w:r>
      <w:proofErr w:type="spellStart"/>
      <w:r w:rsidR="00E14AF4" w:rsidRPr="0004598C">
        <w:rPr>
          <w:rFonts w:ascii="Times New Roman" w:hAnsi="Times New Roman" w:cs="Times New Roman"/>
          <w:sz w:val="28"/>
          <w:szCs w:val="28"/>
        </w:rPr>
        <w:t>кабинасы</w:t>
      </w:r>
      <w:proofErr w:type="spellEnd"/>
      <w:r w:rsidR="00E14AF4" w:rsidRPr="0004598C">
        <w:rPr>
          <w:rFonts w:ascii="Times New Roman" w:hAnsi="Times New Roman" w:cs="Times New Roman"/>
          <w:sz w:val="28"/>
          <w:szCs w:val="28"/>
        </w:rPr>
        <w:t xml:space="preserve">. Әзірлеушілер машинаның жұмысының қарапайымдылығына, </w:t>
      </w:r>
      <w:proofErr w:type="spellStart"/>
      <w:r w:rsidR="00E14AF4" w:rsidRPr="0004598C">
        <w:rPr>
          <w:rFonts w:ascii="Times New Roman" w:hAnsi="Times New Roman" w:cs="Times New Roman"/>
          <w:sz w:val="28"/>
          <w:szCs w:val="28"/>
        </w:rPr>
        <w:t>эргономикасына</w:t>
      </w:r>
      <w:proofErr w:type="spellEnd"/>
      <w:r w:rsidR="00E14AF4" w:rsidRPr="0004598C">
        <w:rPr>
          <w:rFonts w:ascii="Times New Roman" w:hAnsi="Times New Roman" w:cs="Times New Roman"/>
          <w:sz w:val="28"/>
          <w:szCs w:val="28"/>
        </w:rPr>
        <w:t xml:space="preserve"> және қауіпсіздігіне </w:t>
      </w:r>
      <w:proofErr w:type="spellStart"/>
      <w:r w:rsidR="00E14AF4" w:rsidRPr="0004598C">
        <w:rPr>
          <w:rFonts w:ascii="Times New Roman" w:hAnsi="Times New Roman" w:cs="Times New Roman"/>
          <w:sz w:val="28"/>
          <w:szCs w:val="28"/>
        </w:rPr>
        <w:t>ерекше</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назар</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аударды</w:t>
      </w:r>
      <w:proofErr w:type="spellEnd"/>
      <w:r w:rsidR="00E14AF4" w:rsidRPr="0004598C">
        <w:rPr>
          <w:rFonts w:ascii="Times New Roman" w:hAnsi="Times New Roman" w:cs="Times New Roman"/>
          <w:sz w:val="28"/>
          <w:szCs w:val="28"/>
        </w:rPr>
        <w:t xml:space="preserve"> - бұл қасиеттердің барлығы жоғары деңгейде ұсынылған. AIRES + алдыңғы </w:t>
      </w:r>
      <w:proofErr w:type="spellStart"/>
      <w:r w:rsidR="00E14AF4" w:rsidRPr="0004598C">
        <w:rPr>
          <w:rFonts w:ascii="Times New Roman" w:hAnsi="Times New Roman" w:cs="Times New Roman"/>
          <w:sz w:val="28"/>
          <w:szCs w:val="28"/>
        </w:rPr>
        <w:t>суспензиясы</w:t>
      </w:r>
      <w:proofErr w:type="spellEnd"/>
      <w:r w:rsidR="00E14AF4" w:rsidRPr="0004598C">
        <w:rPr>
          <w:rFonts w:ascii="Times New Roman" w:hAnsi="Times New Roman" w:cs="Times New Roman"/>
          <w:sz w:val="28"/>
          <w:szCs w:val="28"/>
        </w:rPr>
        <w:t xml:space="preserve"> теңдесі жоқ жайлылықты қамтамасыз </w:t>
      </w:r>
      <w:proofErr w:type="spellStart"/>
      <w:r w:rsidR="00E14AF4" w:rsidRPr="0004598C">
        <w:rPr>
          <w:rFonts w:ascii="Times New Roman" w:hAnsi="Times New Roman" w:cs="Times New Roman"/>
          <w:sz w:val="28"/>
          <w:szCs w:val="28"/>
        </w:rPr>
        <w:t>етеді</w:t>
      </w:r>
      <w:proofErr w:type="spellEnd"/>
      <w:r w:rsidR="00E14AF4" w:rsidRPr="0004598C">
        <w:rPr>
          <w:rFonts w:ascii="Times New Roman" w:hAnsi="Times New Roman" w:cs="Times New Roman"/>
          <w:sz w:val="28"/>
          <w:szCs w:val="28"/>
        </w:rPr>
        <w:t>. Берілістердің төрт тү</w:t>
      </w:r>
      <w:proofErr w:type="gramStart"/>
      <w:r w:rsidR="00E14AF4" w:rsidRPr="0004598C">
        <w:rPr>
          <w:rFonts w:ascii="Times New Roman" w:hAnsi="Times New Roman" w:cs="Times New Roman"/>
          <w:sz w:val="28"/>
          <w:szCs w:val="28"/>
        </w:rPr>
        <w:t>р</w:t>
      </w:r>
      <w:proofErr w:type="gramEnd"/>
      <w:r w:rsidR="00E14AF4" w:rsidRPr="0004598C">
        <w:rPr>
          <w:rFonts w:ascii="Times New Roman" w:hAnsi="Times New Roman" w:cs="Times New Roman"/>
          <w:sz w:val="28"/>
          <w:szCs w:val="28"/>
        </w:rPr>
        <w:t>інен (</w:t>
      </w:r>
      <w:proofErr w:type="spellStart"/>
      <w:r w:rsidR="00E14AF4" w:rsidRPr="0004598C">
        <w:rPr>
          <w:rFonts w:ascii="Times New Roman" w:hAnsi="Times New Roman" w:cs="Times New Roman"/>
          <w:sz w:val="28"/>
          <w:szCs w:val="28"/>
        </w:rPr>
        <w:t>HiTech</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Active</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Versu</w:t>
      </w:r>
      <w:proofErr w:type="spellEnd"/>
      <w:r w:rsidR="00E14AF4" w:rsidRPr="0004598C">
        <w:rPr>
          <w:rFonts w:ascii="Times New Roman" w:hAnsi="Times New Roman" w:cs="Times New Roman"/>
          <w:sz w:val="28"/>
          <w:szCs w:val="28"/>
        </w:rPr>
        <w:t xml:space="preserve"> және </w:t>
      </w:r>
      <w:proofErr w:type="spellStart"/>
      <w:r w:rsidR="00E14AF4" w:rsidRPr="0004598C">
        <w:rPr>
          <w:rFonts w:ascii="Times New Roman" w:hAnsi="Times New Roman" w:cs="Times New Roman"/>
          <w:sz w:val="28"/>
          <w:szCs w:val="28"/>
        </w:rPr>
        <w:t>Direct</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фермерлер</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кез-келген</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тапсырма</w:t>
      </w:r>
      <w:proofErr w:type="spellEnd"/>
      <w:r w:rsidR="00E14AF4" w:rsidRPr="0004598C">
        <w:rPr>
          <w:rFonts w:ascii="Times New Roman" w:hAnsi="Times New Roman" w:cs="Times New Roman"/>
          <w:sz w:val="28"/>
          <w:szCs w:val="28"/>
        </w:rPr>
        <w:t xml:space="preserve"> мен шарттың нұсқасын таңдай алатындығына </w:t>
      </w:r>
      <w:proofErr w:type="spellStart"/>
      <w:r w:rsidR="00E14AF4" w:rsidRPr="0004598C">
        <w:rPr>
          <w:rFonts w:ascii="Times New Roman" w:hAnsi="Times New Roman" w:cs="Times New Roman"/>
          <w:sz w:val="28"/>
          <w:szCs w:val="28"/>
        </w:rPr>
        <w:t>кепілдік</w:t>
      </w:r>
      <w:proofErr w:type="spellEnd"/>
      <w:r w:rsidR="00E14AF4" w:rsidRPr="0004598C">
        <w:rPr>
          <w:rFonts w:ascii="Times New Roman" w:hAnsi="Times New Roman" w:cs="Times New Roman"/>
          <w:sz w:val="28"/>
          <w:szCs w:val="28"/>
        </w:rPr>
        <w:t xml:space="preserve"> </w:t>
      </w:r>
      <w:proofErr w:type="spellStart"/>
      <w:r w:rsidR="00E14AF4" w:rsidRPr="0004598C">
        <w:rPr>
          <w:rFonts w:ascii="Times New Roman" w:hAnsi="Times New Roman" w:cs="Times New Roman"/>
          <w:sz w:val="28"/>
          <w:szCs w:val="28"/>
        </w:rPr>
        <w:t>береді</w:t>
      </w:r>
      <w:proofErr w:type="spellEnd"/>
      <w:r w:rsidR="00E14AF4" w:rsidRPr="0004598C">
        <w:rPr>
          <w:rFonts w:ascii="Times New Roman" w:hAnsi="Times New Roman" w:cs="Times New Roman"/>
          <w:sz w:val="28"/>
          <w:szCs w:val="28"/>
        </w:rPr>
        <w:t>.</w:t>
      </w:r>
    </w:p>
    <w:p w:rsidR="00B95D78" w:rsidRPr="0004598C" w:rsidRDefault="00B95D78" w:rsidP="0004598C">
      <w:pPr>
        <w:spacing w:after="0" w:line="240" w:lineRule="auto"/>
        <w:ind w:firstLine="709"/>
        <w:jc w:val="both"/>
        <w:rPr>
          <w:rFonts w:ascii="Times New Roman" w:hAnsi="Times New Roman" w:cs="Times New Roman"/>
          <w:sz w:val="28"/>
          <w:szCs w:val="28"/>
        </w:rPr>
      </w:pPr>
      <w:r w:rsidRPr="0004598C">
        <w:rPr>
          <w:rFonts w:ascii="Times New Roman" w:hAnsi="Times New Roman" w:cs="Times New Roman"/>
          <w:sz w:val="28"/>
          <w:szCs w:val="28"/>
        </w:rPr>
        <w:t xml:space="preserve">T4 </w:t>
      </w:r>
      <w:proofErr w:type="spellStart"/>
      <w:r w:rsidRPr="0004598C">
        <w:rPr>
          <w:rFonts w:ascii="Times New Roman" w:hAnsi="Times New Roman" w:cs="Times New Roman"/>
          <w:sz w:val="28"/>
          <w:szCs w:val="28"/>
        </w:rPr>
        <w:t>сериялы</w:t>
      </w:r>
      <w:proofErr w:type="spellEnd"/>
      <w:r w:rsidRPr="0004598C">
        <w:rPr>
          <w:rFonts w:ascii="Times New Roman" w:hAnsi="Times New Roman" w:cs="Times New Roman"/>
          <w:sz w:val="28"/>
          <w:szCs w:val="28"/>
        </w:rPr>
        <w:t xml:space="preserve"> барлық </w:t>
      </w:r>
      <w:proofErr w:type="spellStart"/>
      <w:r w:rsidRPr="0004598C">
        <w:rPr>
          <w:rFonts w:ascii="Times New Roman" w:hAnsi="Times New Roman" w:cs="Times New Roman"/>
          <w:sz w:val="28"/>
          <w:szCs w:val="28"/>
        </w:rPr>
        <w:t>модельдер</w:t>
      </w:r>
      <w:proofErr w:type="spellEnd"/>
      <w:r w:rsidRPr="0004598C">
        <w:rPr>
          <w:rFonts w:ascii="Times New Roman" w:hAnsi="Times New Roman" w:cs="Times New Roman"/>
          <w:sz w:val="28"/>
          <w:szCs w:val="28"/>
        </w:rPr>
        <w:t xml:space="preserve"> SCR </w:t>
      </w:r>
      <w:proofErr w:type="spellStart"/>
      <w:r w:rsidRPr="0004598C">
        <w:rPr>
          <w:rFonts w:ascii="Times New Roman" w:hAnsi="Times New Roman" w:cs="Times New Roman"/>
          <w:sz w:val="28"/>
          <w:szCs w:val="28"/>
        </w:rPr>
        <w:t>технологиясымен</w:t>
      </w:r>
      <w:proofErr w:type="spellEnd"/>
      <w:r w:rsidRPr="0004598C">
        <w:rPr>
          <w:rFonts w:ascii="Times New Roman" w:hAnsi="Times New Roman" w:cs="Times New Roman"/>
          <w:sz w:val="28"/>
          <w:szCs w:val="28"/>
        </w:rPr>
        <w:t xml:space="preserve">, турбо </w:t>
      </w:r>
      <w:proofErr w:type="spellStart"/>
      <w:r w:rsidRPr="0004598C">
        <w:rPr>
          <w:rFonts w:ascii="Times New Roman" w:hAnsi="Times New Roman" w:cs="Times New Roman"/>
          <w:sz w:val="28"/>
          <w:szCs w:val="28"/>
        </w:rPr>
        <w:t>зарядтаумен</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EcoPower</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SigmaPower</w:t>
      </w:r>
      <w:proofErr w:type="spellEnd"/>
      <w:r w:rsidRPr="0004598C">
        <w:rPr>
          <w:rFonts w:ascii="Times New Roman" w:hAnsi="Times New Roman" w:cs="Times New Roman"/>
          <w:sz w:val="28"/>
          <w:szCs w:val="28"/>
        </w:rPr>
        <w:t xml:space="preserve"> жүйелерімен және төмен шығарындылармен, жоғары өнімділікпен және </w:t>
      </w:r>
      <w:proofErr w:type="spellStart"/>
      <w:r w:rsidRPr="0004598C">
        <w:rPr>
          <w:rFonts w:ascii="Times New Roman" w:hAnsi="Times New Roman" w:cs="Times New Roman"/>
          <w:sz w:val="28"/>
          <w:szCs w:val="28"/>
        </w:rPr>
        <w:t>жанармай</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тиімділігі</w:t>
      </w:r>
      <w:proofErr w:type="spellEnd"/>
      <w:r w:rsidRPr="0004598C">
        <w:rPr>
          <w:rFonts w:ascii="Times New Roman" w:hAnsi="Times New Roman" w:cs="Times New Roman"/>
          <w:sz w:val="28"/>
          <w:szCs w:val="28"/>
        </w:rPr>
        <w:t xml:space="preserve"> үшін көптеген басқа нұсқалармен </w:t>
      </w:r>
      <w:proofErr w:type="spellStart"/>
      <w:r w:rsidRPr="0004598C">
        <w:rPr>
          <w:rFonts w:ascii="Times New Roman" w:hAnsi="Times New Roman" w:cs="Times New Roman"/>
          <w:sz w:val="28"/>
          <w:szCs w:val="28"/>
        </w:rPr>
        <w:t>сенімді</w:t>
      </w:r>
      <w:proofErr w:type="spellEnd"/>
      <w:r w:rsidRPr="0004598C">
        <w:rPr>
          <w:rFonts w:ascii="Times New Roman" w:hAnsi="Times New Roman" w:cs="Times New Roman"/>
          <w:sz w:val="28"/>
          <w:szCs w:val="28"/>
        </w:rPr>
        <w:t xml:space="preserve"> AGCO </w:t>
      </w:r>
      <w:proofErr w:type="spellStart"/>
      <w:r w:rsidRPr="0004598C">
        <w:rPr>
          <w:rFonts w:ascii="Times New Roman" w:hAnsi="Times New Roman" w:cs="Times New Roman"/>
          <w:sz w:val="28"/>
          <w:szCs w:val="28"/>
        </w:rPr>
        <w:t>Power</w:t>
      </w:r>
      <w:proofErr w:type="spellEnd"/>
      <w:r w:rsidRPr="0004598C">
        <w:rPr>
          <w:rFonts w:ascii="Times New Roman" w:hAnsi="Times New Roman" w:cs="Times New Roman"/>
          <w:sz w:val="28"/>
          <w:szCs w:val="28"/>
        </w:rPr>
        <w:t xml:space="preserve"> қ</w:t>
      </w:r>
      <w:proofErr w:type="gramStart"/>
      <w:r w:rsidRPr="0004598C">
        <w:rPr>
          <w:rFonts w:ascii="Times New Roman" w:hAnsi="Times New Roman" w:cs="Times New Roman"/>
          <w:sz w:val="28"/>
          <w:szCs w:val="28"/>
        </w:rPr>
        <w:t>оз</w:t>
      </w:r>
      <w:proofErr w:type="gramEnd"/>
      <w:r w:rsidRPr="0004598C">
        <w:rPr>
          <w:rFonts w:ascii="Times New Roman" w:hAnsi="Times New Roman" w:cs="Times New Roman"/>
          <w:sz w:val="28"/>
          <w:szCs w:val="28"/>
        </w:rPr>
        <w:t xml:space="preserve">ғалтқышымен (6.6L және 7.4L) жабдықталған. </w:t>
      </w:r>
      <w:proofErr w:type="spellStart"/>
      <w:r w:rsidRPr="0004598C">
        <w:rPr>
          <w:rFonts w:ascii="Times New Roman" w:hAnsi="Times New Roman" w:cs="Times New Roman"/>
          <w:sz w:val="28"/>
          <w:szCs w:val="28"/>
        </w:rPr>
        <w:t>Сонымен</w:t>
      </w:r>
      <w:proofErr w:type="spellEnd"/>
      <w:r w:rsidRPr="0004598C">
        <w:rPr>
          <w:rFonts w:ascii="Times New Roman" w:hAnsi="Times New Roman" w:cs="Times New Roman"/>
          <w:sz w:val="28"/>
          <w:szCs w:val="28"/>
        </w:rPr>
        <w:t xml:space="preserve"> қатар, трактор өте қарапайым және оны күті</w:t>
      </w:r>
      <w:proofErr w:type="gramStart"/>
      <w:r w:rsidRPr="0004598C">
        <w:rPr>
          <w:rFonts w:ascii="Times New Roman" w:hAnsi="Times New Roman" w:cs="Times New Roman"/>
          <w:sz w:val="28"/>
          <w:szCs w:val="28"/>
        </w:rPr>
        <w:t>п-</w:t>
      </w:r>
      <w:proofErr w:type="gramEnd"/>
      <w:r w:rsidRPr="0004598C">
        <w:rPr>
          <w:rFonts w:ascii="Times New Roman" w:hAnsi="Times New Roman" w:cs="Times New Roman"/>
          <w:sz w:val="28"/>
          <w:szCs w:val="28"/>
        </w:rPr>
        <w:t xml:space="preserve">ұстау оңай, және оның қызмет </w:t>
      </w:r>
      <w:proofErr w:type="spellStart"/>
      <w:r w:rsidRPr="0004598C">
        <w:rPr>
          <w:rFonts w:ascii="Times New Roman" w:hAnsi="Times New Roman" w:cs="Times New Roman"/>
          <w:sz w:val="28"/>
          <w:szCs w:val="28"/>
        </w:rPr>
        <w:t>ету</w:t>
      </w:r>
      <w:proofErr w:type="spellEnd"/>
      <w:r w:rsidRPr="0004598C">
        <w:rPr>
          <w:rFonts w:ascii="Times New Roman" w:hAnsi="Times New Roman" w:cs="Times New Roman"/>
          <w:sz w:val="28"/>
          <w:szCs w:val="28"/>
        </w:rPr>
        <w:t xml:space="preserve"> аралығы қазір 600 сағатқа </w:t>
      </w:r>
      <w:proofErr w:type="spellStart"/>
      <w:r w:rsidRPr="0004598C">
        <w:rPr>
          <w:rFonts w:ascii="Times New Roman" w:hAnsi="Times New Roman" w:cs="Times New Roman"/>
          <w:sz w:val="28"/>
          <w:szCs w:val="28"/>
        </w:rPr>
        <w:t>дейін</w:t>
      </w:r>
      <w:proofErr w:type="spellEnd"/>
      <w:r w:rsidRPr="0004598C">
        <w:rPr>
          <w:rFonts w:ascii="Times New Roman" w:hAnsi="Times New Roman" w:cs="Times New Roman"/>
          <w:sz w:val="28"/>
          <w:szCs w:val="28"/>
        </w:rPr>
        <w:t xml:space="preserve"> ұлғайтылды.</w:t>
      </w:r>
    </w:p>
    <w:p w:rsidR="006B5F3F" w:rsidRPr="0004598C" w:rsidRDefault="006B5F3F" w:rsidP="0004598C">
      <w:pPr>
        <w:spacing w:after="0" w:line="240" w:lineRule="auto"/>
        <w:ind w:firstLine="709"/>
        <w:jc w:val="both"/>
        <w:rPr>
          <w:rFonts w:ascii="Times New Roman" w:hAnsi="Times New Roman" w:cs="Times New Roman"/>
          <w:sz w:val="28"/>
          <w:szCs w:val="28"/>
        </w:rPr>
      </w:pPr>
      <w:r w:rsidRPr="0004598C">
        <w:rPr>
          <w:rFonts w:ascii="Times New Roman" w:hAnsi="Times New Roman" w:cs="Times New Roman"/>
          <w:sz w:val="28"/>
          <w:szCs w:val="28"/>
        </w:rPr>
        <w:t xml:space="preserve">Жаңа </w:t>
      </w:r>
      <w:proofErr w:type="spellStart"/>
      <w:r w:rsidRPr="0004598C">
        <w:rPr>
          <w:rFonts w:ascii="Times New Roman" w:hAnsi="Times New Roman" w:cs="Times New Roman"/>
          <w:sz w:val="28"/>
          <w:szCs w:val="28"/>
        </w:rPr>
        <w:t>серияны</w:t>
      </w:r>
      <w:proofErr w:type="spellEnd"/>
      <w:r w:rsidRPr="0004598C">
        <w:rPr>
          <w:rFonts w:ascii="Times New Roman" w:hAnsi="Times New Roman" w:cs="Times New Roman"/>
          <w:sz w:val="28"/>
          <w:szCs w:val="28"/>
        </w:rPr>
        <w:t xml:space="preserve"> әзірлеу </w:t>
      </w:r>
      <w:proofErr w:type="spellStart"/>
      <w:r w:rsidRPr="0004598C">
        <w:rPr>
          <w:rFonts w:ascii="Times New Roman" w:hAnsi="Times New Roman" w:cs="Times New Roman"/>
          <w:sz w:val="28"/>
          <w:szCs w:val="28"/>
        </w:rPr>
        <w:t>жобасы</w:t>
      </w:r>
      <w:proofErr w:type="spellEnd"/>
      <w:r w:rsidRPr="0004598C">
        <w:rPr>
          <w:rFonts w:ascii="Times New Roman" w:hAnsi="Times New Roman" w:cs="Times New Roman"/>
          <w:sz w:val="28"/>
          <w:szCs w:val="28"/>
        </w:rPr>
        <w:t xml:space="preserve"> бес жылға </w:t>
      </w:r>
      <w:proofErr w:type="spellStart"/>
      <w:r w:rsidRPr="0004598C">
        <w:rPr>
          <w:rFonts w:ascii="Times New Roman" w:hAnsi="Times New Roman" w:cs="Times New Roman"/>
          <w:sz w:val="28"/>
          <w:szCs w:val="28"/>
        </w:rPr>
        <w:t>созылды</w:t>
      </w:r>
      <w:proofErr w:type="spellEnd"/>
      <w:r w:rsidRPr="0004598C">
        <w:rPr>
          <w:rFonts w:ascii="Times New Roman" w:hAnsi="Times New Roman" w:cs="Times New Roman"/>
          <w:sz w:val="28"/>
          <w:szCs w:val="28"/>
        </w:rPr>
        <w:t xml:space="preserve">, осы уақытта көптеген </w:t>
      </w:r>
      <w:proofErr w:type="spellStart"/>
      <w:r w:rsidRPr="0004598C">
        <w:rPr>
          <w:rFonts w:ascii="Times New Roman" w:hAnsi="Times New Roman" w:cs="Times New Roman"/>
          <w:sz w:val="28"/>
          <w:szCs w:val="28"/>
        </w:rPr>
        <w:t>сатып</w:t>
      </w:r>
      <w:proofErr w:type="spellEnd"/>
      <w:r w:rsidRPr="0004598C">
        <w:rPr>
          <w:rFonts w:ascii="Times New Roman" w:hAnsi="Times New Roman" w:cs="Times New Roman"/>
          <w:sz w:val="28"/>
          <w:szCs w:val="28"/>
        </w:rPr>
        <w:t xml:space="preserve"> алушылардың </w:t>
      </w:r>
      <w:proofErr w:type="spellStart"/>
      <w:proofErr w:type="gramStart"/>
      <w:r w:rsidRPr="0004598C">
        <w:rPr>
          <w:rFonts w:ascii="Times New Roman" w:hAnsi="Times New Roman" w:cs="Times New Roman"/>
          <w:sz w:val="28"/>
          <w:szCs w:val="28"/>
        </w:rPr>
        <w:t>п</w:t>
      </w:r>
      <w:proofErr w:type="gramEnd"/>
      <w:r w:rsidRPr="0004598C">
        <w:rPr>
          <w:rFonts w:ascii="Times New Roman" w:hAnsi="Times New Roman" w:cs="Times New Roman"/>
          <w:sz w:val="28"/>
          <w:szCs w:val="28"/>
        </w:rPr>
        <w:t>ікірлері</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зерттелді</w:t>
      </w:r>
      <w:proofErr w:type="spellEnd"/>
      <w:r w:rsidRPr="0004598C">
        <w:rPr>
          <w:rFonts w:ascii="Times New Roman" w:hAnsi="Times New Roman" w:cs="Times New Roman"/>
          <w:sz w:val="28"/>
          <w:szCs w:val="28"/>
        </w:rPr>
        <w:t xml:space="preserve">. Трактор әр түрлі жағдайларда қатаң далалық және зертханалық сынақтардан өтті (солтүстік </w:t>
      </w:r>
      <w:proofErr w:type="spellStart"/>
      <w:r w:rsidRPr="0004598C">
        <w:rPr>
          <w:rFonts w:ascii="Times New Roman" w:hAnsi="Times New Roman" w:cs="Times New Roman"/>
          <w:sz w:val="28"/>
          <w:szCs w:val="28"/>
        </w:rPr>
        <w:t>аязда</w:t>
      </w:r>
      <w:proofErr w:type="spellEnd"/>
      <w:r w:rsidRPr="0004598C">
        <w:rPr>
          <w:rFonts w:ascii="Times New Roman" w:hAnsi="Times New Roman" w:cs="Times New Roman"/>
          <w:sz w:val="28"/>
          <w:szCs w:val="28"/>
        </w:rPr>
        <w:t xml:space="preserve"> да, оңтүстік </w:t>
      </w:r>
      <w:proofErr w:type="spellStart"/>
      <w:r w:rsidRPr="0004598C">
        <w:rPr>
          <w:rFonts w:ascii="Times New Roman" w:hAnsi="Times New Roman" w:cs="Times New Roman"/>
          <w:sz w:val="28"/>
          <w:szCs w:val="28"/>
        </w:rPr>
        <w:t>аптапта</w:t>
      </w:r>
      <w:proofErr w:type="spellEnd"/>
      <w:r w:rsidRPr="0004598C">
        <w:rPr>
          <w:rFonts w:ascii="Times New Roman" w:hAnsi="Times New Roman" w:cs="Times New Roman"/>
          <w:sz w:val="28"/>
          <w:szCs w:val="28"/>
        </w:rPr>
        <w:t xml:space="preserve"> да) және барлық </w:t>
      </w:r>
      <w:proofErr w:type="spellStart"/>
      <w:r w:rsidRPr="0004598C">
        <w:rPr>
          <w:rFonts w:ascii="Times New Roman" w:hAnsi="Times New Roman" w:cs="Times New Roman"/>
          <w:sz w:val="28"/>
          <w:szCs w:val="28"/>
        </w:rPr>
        <w:t>басым</w:t>
      </w:r>
      <w:proofErr w:type="spellEnd"/>
      <w:r w:rsidRPr="0004598C">
        <w:rPr>
          <w:rFonts w:ascii="Times New Roman" w:hAnsi="Times New Roman" w:cs="Times New Roman"/>
          <w:sz w:val="28"/>
          <w:szCs w:val="28"/>
        </w:rPr>
        <w:t xml:space="preserve"> талаптарға сәйкестігін </w:t>
      </w:r>
      <w:r w:rsidRPr="0004598C">
        <w:rPr>
          <w:rFonts w:ascii="Times New Roman" w:hAnsi="Times New Roman" w:cs="Times New Roman"/>
          <w:sz w:val="28"/>
          <w:szCs w:val="28"/>
        </w:rPr>
        <w:lastRenderedPageBreak/>
        <w:t xml:space="preserve">дәлелдеді - </w:t>
      </w:r>
      <w:proofErr w:type="spellStart"/>
      <w:r w:rsidRPr="0004598C">
        <w:rPr>
          <w:rFonts w:ascii="Times New Roman" w:hAnsi="Times New Roman" w:cs="Times New Roman"/>
          <w:sz w:val="28"/>
          <w:szCs w:val="28"/>
        </w:rPr>
        <w:t>беріктік</w:t>
      </w:r>
      <w:proofErr w:type="spellEnd"/>
      <w:r w:rsidRPr="0004598C">
        <w:rPr>
          <w:rFonts w:ascii="Times New Roman" w:hAnsi="Times New Roman" w:cs="Times New Roman"/>
          <w:sz w:val="28"/>
          <w:szCs w:val="28"/>
        </w:rPr>
        <w:t xml:space="preserve">, жоғары өнімділік, төмен </w:t>
      </w:r>
      <w:proofErr w:type="spellStart"/>
      <w:r w:rsidRPr="0004598C">
        <w:rPr>
          <w:rFonts w:ascii="Times New Roman" w:hAnsi="Times New Roman" w:cs="Times New Roman"/>
          <w:sz w:val="28"/>
          <w:szCs w:val="28"/>
        </w:rPr>
        <w:t>пайдалану</w:t>
      </w:r>
      <w:proofErr w:type="spellEnd"/>
      <w:r w:rsidRPr="0004598C">
        <w:rPr>
          <w:rFonts w:ascii="Times New Roman" w:hAnsi="Times New Roman" w:cs="Times New Roman"/>
          <w:sz w:val="28"/>
          <w:szCs w:val="28"/>
        </w:rPr>
        <w:t xml:space="preserve"> құны жә</w:t>
      </w:r>
      <w:proofErr w:type="gramStart"/>
      <w:r w:rsidRPr="0004598C">
        <w:rPr>
          <w:rFonts w:ascii="Times New Roman" w:hAnsi="Times New Roman" w:cs="Times New Roman"/>
          <w:sz w:val="28"/>
          <w:szCs w:val="28"/>
        </w:rPr>
        <w:t>не ж</w:t>
      </w:r>
      <w:proofErr w:type="gramEnd"/>
      <w:r w:rsidRPr="0004598C">
        <w:rPr>
          <w:rFonts w:ascii="Times New Roman" w:hAnsi="Times New Roman" w:cs="Times New Roman"/>
          <w:sz w:val="28"/>
          <w:szCs w:val="28"/>
        </w:rPr>
        <w:t>үргізушінің жайлылығы.</w:t>
      </w:r>
    </w:p>
    <w:p w:rsidR="00637912" w:rsidRPr="0004598C" w:rsidRDefault="00637912" w:rsidP="0004598C">
      <w:pPr>
        <w:spacing w:after="0" w:line="240" w:lineRule="auto"/>
        <w:ind w:firstLine="709"/>
        <w:jc w:val="both"/>
        <w:rPr>
          <w:rFonts w:ascii="Times New Roman" w:hAnsi="Times New Roman" w:cs="Times New Roman"/>
          <w:sz w:val="28"/>
          <w:szCs w:val="28"/>
        </w:rPr>
      </w:pPr>
      <w:proofErr w:type="spellStart"/>
      <w:r w:rsidRPr="0004598C">
        <w:rPr>
          <w:rFonts w:ascii="Times New Roman" w:hAnsi="Times New Roman" w:cs="Times New Roman"/>
          <w:sz w:val="28"/>
          <w:szCs w:val="28"/>
        </w:rPr>
        <w:t>Маневрлік</w:t>
      </w:r>
      <w:proofErr w:type="spellEnd"/>
      <w:r w:rsidRPr="0004598C">
        <w:rPr>
          <w:rFonts w:ascii="Times New Roman" w:hAnsi="Times New Roman" w:cs="Times New Roman"/>
          <w:sz w:val="28"/>
          <w:szCs w:val="28"/>
        </w:rPr>
        <w:t xml:space="preserve"> және қ</w:t>
      </w:r>
      <w:proofErr w:type="gramStart"/>
      <w:r w:rsidRPr="0004598C">
        <w:rPr>
          <w:rFonts w:ascii="Times New Roman" w:hAnsi="Times New Roman" w:cs="Times New Roman"/>
          <w:sz w:val="28"/>
          <w:szCs w:val="28"/>
        </w:rPr>
        <w:t>олдану</w:t>
      </w:r>
      <w:proofErr w:type="gramEnd"/>
      <w:r w:rsidRPr="0004598C">
        <w:rPr>
          <w:rFonts w:ascii="Times New Roman" w:hAnsi="Times New Roman" w:cs="Times New Roman"/>
          <w:sz w:val="28"/>
          <w:szCs w:val="28"/>
        </w:rPr>
        <w:t xml:space="preserve">ға ыңғайлы </w:t>
      </w:r>
      <w:proofErr w:type="spellStart"/>
      <w:r w:rsidRPr="0004598C">
        <w:rPr>
          <w:rFonts w:ascii="Times New Roman" w:hAnsi="Times New Roman" w:cs="Times New Roman"/>
          <w:sz w:val="28"/>
          <w:szCs w:val="28"/>
        </w:rPr>
        <w:t>Valtra</w:t>
      </w:r>
      <w:proofErr w:type="spellEnd"/>
      <w:r w:rsidRPr="0004598C">
        <w:rPr>
          <w:rFonts w:ascii="Times New Roman" w:hAnsi="Times New Roman" w:cs="Times New Roman"/>
          <w:sz w:val="28"/>
          <w:szCs w:val="28"/>
        </w:rPr>
        <w:t xml:space="preserve"> T4 тракторларының артықшылықтарын </w:t>
      </w:r>
      <w:proofErr w:type="spellStart"/>
      <w:r w:rsidRPr="0004598C">
        <w:rPr>
          <w:rFonts w:ascii="Times New Roman" w:hAnsi="Times New Roman" w:cs="Times New Roman"/>
          <w:sz w:val="28"/>
          <w:szCs w:val="28"/>
        </w:rPr>
        <w:t>дилерлер</w:t>
      </w:r>
      <w:proofErr w:type="spellEnd"/>
      <w:r w:rsidRPr="0004598C">
        <w:rPr>
          <w:rFonts w:ascii="Times New Roman" w:hAnsi="Times New Roman" w:cs="Times New Roman"/>
          <w:sz w:val="28"/>
          <w:szCs w:val="28"/>
        </w:rPr>
        <w:t xml:space="preserve"> де, </w:t>
      </w:r>
      <w:proofErr w:type="spellStart"/>
      <w:r w:rsidRPr="0004598C">
        <w:rPr>
          <w:rFonts w:ascii="Times New Roman" w:hAnsi="Times New Roman" w:cs="Times New Roman"/>
          <w:sz w:val="28"/>
          <w:szCs w:val="28"/>
        </w:rPr>
        <w:t>сатып</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алушылар</w:t>
      </w:r>
      <w:proofErr w:type="spellEnd"/>
      <w:r w:rsidRPr="0004598C">
        <w:rPr>
          <w:rFonts w:ascii="Times New Roman" w:hAnsi="Times New Roman" w:cs="Times New Roman"/>
          <w:sz w:val="28"/>
          <w:szCs w:val="28"/>
        </w:rPr>
        <w:t xml:space="preserve"> да бағалады - жаңа өнімдер өте </w:t>
      </w:r>
      <w:proofErr w:type="spellStart"/>
      <w:r w:rsidRPr="0004598C">
        <w:rPr>
          <w:rFonts w:ascii="Times New Roman" w:hAnsi="Times New Roman" w:cs="Times New Roman"/>
          <w:sz w:val="28"/>
          <w:szCs w:val="28"/>
        </w:rPr>
        <w:t>танымал</w:t>
      </w:r>
      <w:proofErr w:type="spellEnd"/>
      <w:r w:rsidRPr="0004598C">
        <w:rPr>
          <w:rFonts w:ascii="Times New Roman" w:hAnsi="Times New Roman" w:cs="Times New Roman"/>
          <w:sz w:val="28"/>
          <w:szCs w:val="28"/>
        </w:rPr>
        <w:t xml:space="preserve">. Бұл модельдердің </w:t>
      </w:r>
      <w:proofErr w:type="spellStart"/>
      <w:r w:rsidRPr="0004598C">
        <w:rPr>
          <w:rFonts w:ascii="Times New Roman" w:hAnsi="Times New Roman" w:cs="Times New Roman"/>
          <w:sz w:val="28"/>
          <w:szCs w:val="28"/>
        </w:rPr>
        <w:t>жеткізілімдері</w:t>
      </w:r>
      <w:proofErr w:type="spellEnd"/>
      <w:r w:rsidRPr="0004598C">
        <w:rPr>
          <w:rFonts w:ascii="Times New Roman" w:hAnsi="Times New Roman" w:cs="Times New Roman"/>
          <w:sz w:val="28"/>
          <w:szCs w:val="28"/>
        </w:rPr>
        <w:t xml:space="preserve"> тек 2014 жылдың желтоқсанында басталғанына қарамастан, бүкіл әлем </w:t>
      </w:r>
      <w:proofErr w:type="spellStart"/>
      <w:r w:rsidRPr="0004598C">
        <w:rPr>
          <w:rFonts w:ascii="Times New Roman" w:hAnsi="Times New Roman" w:cs="Times New Roman"/>
          <w:sz w:val="28"/>
          <w:szCs w:val="28"/>
        </w:rPr>
        <w:t>бойынша</w:t>
      </w:r>
      <w:proofErr w:type="spellEnd"/>
      <w:r w:rsidRPr="0004598C">
        <w:rPr>
          <w:rFonts w:ascii="Times New Roman" w:hAnsi="Times New Roman" w:cs="Times New Roman"/>
          <w:sz w:val="28"/>
          <w:szCs w:val="28"/>
        </w:rPr>
        <w:t xml:space="preserve"> </w:t>
      </w:r>
      <w:proofErr w:type="gramStart"/>
      <w:r w:rsidRPr="0004598C">
        <w:rPr>
          <w:rFonts w:ascii="Times New Roman" w:hAnsi="Times New Roman" w:cs="Times New Roman"/>
          <w:sz w:val="28"/>
          <w:szCs w:val="28"/>
        </w:rPr>
        <w:t>жа</w:t>
      </w:r>
      <w:proofErr w:type="gramEnd"/>
      <w:r w:rsidRPr="0004598C">
        <w:rPr>
          <w:rFonts w:ascii="Times New Roman" w:hAnsi="Times New Roman" w:cs="Times New Roman"/>
          <w:sz w:val="28"/>
          <w:szCs w:val="28"/>
        </w:rPr>
        <w:t xml:space="preserve">ңа серияларға </w:t>
      </w:r>
      <w:proofErr w:type="spellStart"/>
      <w:r w:rsidRPr="0004598C">
        <w:rPr>
          <w:rFonts w:ascii="Times New Roman" w:hAnsi="Times New Roman" w:cs="Times New Roman"/>
          <w:sz w:val="28"/>
          <w:szCs w:val="28"/>
        </w:rPr>
        <w:t>тапсырыс</w:t>
      </w:r>
      <w:proofErr w:type="spellEnd"/>
      <w:r w:rsidRPr="0004598C">
        <w:rPr>
          <w:rFonts w:ascii="Times New Roman" w:hAnsi="Times New Roman" w:cs="Times New Roman"/>
          <w:sz w:val="28"/>
          <w:szCs w:val="28"/>
        </w:rPr>
        <w:t xml:space="preserve"> көлемі брендтің бүкіл тарихындағы ұқсас көрсеткіштерден </w:t>
      </w:r>
      <w:proofErr w:type="spellStart"/>
      <w:r w:rsidRPr="0004598C">
        <w:rPr>
          <w:rFonts w:ascii="Times New Roman" w:hAnsi="Times New Roman" w:cs="Times New Roman"/>
          <w:sz w:val="28"/>
          <w:szCs w:val="28"/>
        </w:rPr>
        <w:t>асып</w:t>
      </w:r>
      <w:proofErr w:type="spellEnd"/>
      <w:r w:rsidRPr="0004598C">
        <w:rPr>
          <w:rFonts w:ascii="Times New Roman" w:hAnsi="Times New Roman" w:cs="Times New Roman"/>
          <w:sz w:val="28"/>
          <w:szCs w:val="28"/>
        </w:rPr>
        <w:t xml:space="preserve"> түсті.</w:t>
      </w:r>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Микко</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Лехикойнен</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Valtra</w:t>
      </w:r>
      <w:proofErr w:type="spellEnd"/>
      <w:r w:rsidR="00067999" w:rsidRPr="0004598C">
        <w:rPr>
          <w:rFonts w:ascii="Times New Roman" w:hAnsi="Times New Roman" w:cs="Times New Roman"/>
          <w:sz w:val="28"/>
          <w:szCs w:val="28"/>
        </w:rPr>
        <w:t xml:space="preserve"> компаниясының маркетинг жөніндегі директоры - «</w:t>
      </w:r>
      <w:proofErr w:type="spellStart"/>
      <w:r w:rsidR="00067999" w:rsidRPr="0004598C">
        <w:rPr>
          <w:rFonts w:ascii="Times New Roman" w:hAnsi="Times New Roman" w:cs="Times New Roman"/>
          <w:sz w:val="28"/>
          <w:szCs w:val="28"/>
        </w:rPr>
        <w:t>Жыл</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машинасы</w:t>
      </w:r>
      <w:proofErr w:type="spellEnd"/>
      <w:r w:rsidR="00067999" w:rsidRPr="0004598C">
        <w:rPr>
          <w:rFonts w:ascii="Times New Roman" w:hAnsi="Times New Roman" w:cs="Times New Roman"/>
          <w:sz w:val="28"/>
          <w:szCs w:val="28"/>
        </w:rPr>
        <w:t xml:space="preserve">» сыйлығы </w:t>
      </w:r>
      <w:proofErr w:type="spellStart"/>
      <w:r w:rsidR="00067999" w:rsidRPr="0004598C">
        <w:rPr>
          <w:rFonts w:ascii="Times New Roman" w:hAnsi="Times New Roman" w:cs="Times New Roman"/>
          <w:sz w:val="28"/>
          <w:szCs w:val="28"/>
        </w:rPr>
        <w:t>біз</w:t>
      </w:r>
      <w:proofErr w:type="spellEnd"/>
      <w:r w:rsidR="00067999" w:rsidRPr="0004598C">
        <w:rPr>
          <w:rFonts w:ascii="Times New Roman" w:hAnsi="Times New Roman" w:cs="Times New Roman"/>
          <w:sz w:val="28"/>
          <w:szCs w:val="28"/>
        </w:rPr>
        <w:t xml:space="preserve"> үшін ең жоғары мақтау мен мақтауды </w:t>
      </w:r>
      <w:proofErr w:type="spellStart"/>
      <w:r w:rsidR="00067999" w:rsidRPr="0004598C">
        <w:rPr>
          <w:rFonts w:ascii="Times New Roman" w:hAnsi="Times New Roman" w:cs="Times New Roman"/>
          <w:sz w:val="28"/>
          <w:szCs w:val="28"/>
        </w:rPr>
        <w:t>білді</w:t>
      </w:r>
      <w:proofErr w:type="gramStart"/>
      <w:r w:rsidR="00067999" w:rsidRPr="0004598C">
        <w:rPr>
          <w:rFonts w:ascii="Times New Roman" w:hAnsi="Times New Roman" w:cs="Times New Roman"/>
          <w:sz w:val="28"/>
          <w:szCs w:val="28"/>
        </w:rPr>
        <w:t>ред</w:t>
      </w:r>
      <w:proofErr w:type="gramEnd"/>
      <w:r w:rsidR="00067999" w:rsidRPr="0004598C">
        <w:rPr>
          <w:rFonts w:ascii="Times New Roman" w:hAnsi="Times New Roman" w:cs="Times New Roman"/>
          <w:sz w:val="28"/>
          <w:szCs w:val="28"/>
        </w:rPr>
        <w:t>і</w:t>
      </w:r>
      <w:proofErr w:type="spellEnd"/>
      <w:r w:rsidR="00067999" w:rsidRPr="0004598C">
        <w:rPr>
          <w:rFonts w:ascii="Times New Roman" w:hAnsi="Times New Roman" w:cs="Times New Roman"/>
          <w:sz w:val="28"/>
          <w:szCs w:val="28"/>
        </w:rPr>
        <w:t xml:space="preserve">, бұл </w:t>
      </w:r>
      <w:proofErr w:type="spellStart"/>
      <w:r w:rsidR="00067999" w:rsidRPr="0004598C">
        <w:rPr>
          <w:rFonts w:ascii="Times New Roman" w:hAnsi="Times New Roman" w:cs="Times New Roman"/>
          <w:sz w:val="28"/>
          <w:szCs w:val="28"/>
        </w:rPr>
        <w:t>Valtra</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дилерлері</w:t>
      </w:r>
      <w:proofErr w:type="spellEnd"/>
      <w:r w:rsidR="00067999" w:rsidRPr="0004598C">
        <w:rPr>
          <w:rFonts w:ascii="Times New Roman" w:hAnsi="Times New Roman" w:cs="Times New Roman"/>
          <w:sz w:val="28"/>
          <w:szCs w:val="28"/>
        </w:rPr>
        <w:t xml:space="preserve"> мен клиенттерінің көптеген оң </w:t>
      </w:r>
      <w:proofErr w:type="spellStart"/>
      <w:r w:rsidR="00067999" w:rsidRPr="0004598C">
        <w:rPr>
          <w:rFonts w:ascii="Times New Roman" w:hAnsi="Times New Roman" w:cs="Times New Roman"/>
          <w:sz w:val="28"/>
          <w:szCs w:val="28"/>
        </w:rPr>
        <w:t>пікірлерімен</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расталады</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Valtra</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мамандары</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шынымен</w:t>
      </w:r>
      <w:proofErr w:type="spellEnd"/>
      <w:r w:rsidR="00067999" w:rsidRPr="0004598C">
        <w:rPr>
          <w:rFonts w:ascii="Times New Roman" w:hAnsi="Times New Roman" w:cs="Times New Roman"/>
          <w:sz w:val="28"/>
          <w:szCs w:val="28"/>
        </w:rPr>
        <w:t xml:space="preserve"> де кө</w:t>
      </w:r>
      <w:proofErr w:type="gramStart"/>
      <w:r w:rsidR="00067999" w:rsidRPr="0004598C">
        <w:rPr>
          <w:rFonts w:ascii="Times New Roman" w:hAnsi="Times New Roman" w:cs="Times New Roman"/>
          <w:sz w:val="28"/>
          <w:szCs w:val="28"/>
        </w:rPr>
        <w:t>п</w:t>
      </w:r>
      <w:proofErr w:type="gramEnd"/>
      <w:r w:rsidR="00067999" w:rsidRPr="0004598C">
        <w:rPr>
          <w:rFonts w:ascii="Times New Roman" w:hAnsi="Times New Roman" w:cs="Times New Roman"/>
          <w:sz w:val="28"/>
          <w:szCs w:val="28"/>
        </w:rPr>
        <w:t xml:space="preserve"> күш жұмсады және әрдайым </w:t>
      </w:r>
      <w:proofErr w:type="spellStart"/>
      <w:r w:rsidR="00067999" w:rsidRPr="0004598C">
        <w:rPr>
          <w:rFonts w:ascii="Times New Roman" w:hAnsi="Times New Roman" w:cs="Times New Roman"/>
          <w:sz w:val="28"/>
          <w:szCs w:val="28"/>
        </w:rPr>
        <w:t>сатып</w:t>
      </w:r>
      <w:proofErr w:type="spellEnd"/>
      <w:r w:rsidR="00067999" w:rsidRPr="0004598C">
        <w:rPr>
          <w:rFonts w:ascii="Times New Roman" w:hAnsi="Times New Roman" w:cs="Times New Roman"/>
          <w:sz w:val="28"/>
          <w:szCs w:val="28"/>
        </w:rPr>
        <w:t xml:space="preserve"> алушылардың </w:t>
      </w:r>
      <w:proofErr w:type="spellStart"/>
      <w:r w:rsidR="00067999" w:rsidRPr="0004598C">
        <w:rPr>
          <w:rFonts w:ascii="Times New Roman" w:hAnsi="Times New Roman" w:cs="Times New Roman"/>
          <w:sz w:val="28"/>
          <w:szCs w:val="28"/>
        </w:rPr>
        <w:t>тілектерін</w:t>
      </w:r>
      <w:proofErr w:type="spellEnd"/>
      <w:r w:rsidR="00067999" w:rsidRPr="0004598C">
        <w:rPr>
          <w:rFonts w:ascii="Times New Roman" w:hAnsi="Times New Roman" w:cs="Times New Roman"/>
          <w:sz w:val="28"/>
          <w:szCs w:val="28"/>
        </w:rPr>
        <w:t xml:space="preserve"> тыңдады, бұл </w:t>
      </w:r>
      <w:proofErr w:type="spellStart"/>
      <w:r w:rsidR="00067999" w:rsidRPr="0004598C">
        <w:rPr>
          <w:rFonts w:ascii="Times New Roman" w:hAnsi="Times New Roman" w:cs="Times New Roman"/>
          <w:sz w:val="28"/>
          <w:szCs w:val="28"/>
        </w:rPr>
        <w:t>бізге</w:t>
      </w:r>
      <w:proofErr w:type="spellEnd"/>
      <w:r w:rsidR="00067999" w:rsidRPr="0004598C">
        <w:rPr>
          <w:rFonts w:ascii="Times New Roman" w:hAnsi="Times New Roman" w:cs="Times New Roman"/>
          <w:sz w:val="28"/>
          <w:szCs w:val="28"/>
        </w:rPr>
        <w:t xml:space="preserve"> ауылшаруашылық </w:t>
      </w:r>
      <w:proofErr w:type="spellStart"/>
      <w:r w:rsidR="00067999" w:rsidRPr="0004598C">
        <w:rPr>
          <w:rFonts w:ascii="Times New Roman" w:hAnsi="Times New Roman" w:cs="Times New Roman"/>
          <w:sz w:val="28"/>
          <w:szCs w:val="28"/>
        </w:rPr>
        <w:t>тауар</w:t>
      </w:r>
      <w:proofErr w:type="spellEnd"/>
      <w:r w:rsidR="00067999" w:rsidRPr="0004598C">
        <w:rPr>
          <w:rFonts w:ascii="Times New Roman" w:hAnsi="Times New Roman" w:cs="Times New Roman"/>
          <w:sz w:val="28"/>
          <w:szCs w:val="28"/>
        </w:rPr>
        <w:t xml:space="preserve"> өндірушілеріне ең </w:t>
      </w:r>
      <w:proofErr w:type="spellStart"/>
      <w:r w:rsidR="00067999" w:rsidRPr="0004598C">
        <w:rPr>
          <w:rFonts w:ascii="Times New Roman" w:hAnsi="Times New Roman" w:cs="Times New Roman"/>
          <w:sz w:val="28"/>
          <w:szCs w:val="28"/>
        </w:rPr>
        <w:t>талап</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етілетін</w:t>
      </w:r>
      <w:proofErr w:type="spellEnd"/>
      <w:r w:rsidR="00067999" w:rsidRPr="0004598C">
        <w:rPr>
          <w:rFonts w:ascii="Times New Roman" w:hAnsi="Times New Roman" w:cs="Times New Roman"/>
          <w:sz w:val="28"/>
          <w:szCs w:val="28"/>
        </w:rPr>
        <w:t xml:space="preserve"> талаптарға </w:t>
      </w:r>
      <w:proofErr w:type="spellStart"/>
      <w:r w:rsidR="00067999" w:rsidRPr="0004598C">
        <w:rPr>
          <w:rFonts w:ascii="Times New Roman" w:hAnsi="Times New Roman" w:cs="Times New Roman"/>
          <w:sz w:val="28"/>
          <w:szCs w:val="28"/>
        </w:rPr>
        <w:t>жауап</w:t>
      </w:r>
      <w:proofErr w:type="spellEnd"/>
      <w:r w:rsidR="00067999" w:rsidRPr="0004598C">
        <w:rPr>
          <w:rFonts w:ascii="Times New Roman" w:hAnsi="Times New Roman" w:cs="Times New Roman"/>
          <w:sz w:val="28"/>
          <w:szCs w:val="28"/>
        </w:rPr>
        <w:t xml:space="preserve"> </w:t>
      </w:r>
      <w:proofErr w:type="spellStart"/>
      <w:r w:rsidR="00067999" w:rsidRPr="0004598C">
        <w:rPr>
          <w:rFonts w:ascii="Times New Roman" w:hAnsi="Times New Roman" w:cs="Times New Roman"/>
          <w:sz w:val="28"/>
          <w:szCs w:val="28"/>
        </w:rPr>
        <w:t>беретін</w:t>
      </w:r>
      <w:proofErr w:type="spellEnd"/>
      <w:r w:rsidR="00067999" w:rsidRPr="0004598C">
        <w:rPr>
          <w:rFonts w:ascii="Times New Roman" w:hAnsi="Times New Roman" w:cs="Times New Roman"/>
          <w:sz w:val="28"/>
          <w:szCs w:val="28"/>
        </w:rPr>
        <w:t xml:space="preserve"> жоғары </w:t>
      </w:r>
      <w:proofErr w:type="spellStart"/>
      <w:r w:rsidR="00067999" w:rsidRPr="0004598C">
        <w:rPr>
          <w:rFonts w:ascii="Times New Roman" w:hAnsi="Times New Roman" w:cs="Times New Roman"/>
          <w:sz w:val="28"/>
          <w:szCs w:val="28"/>
        </w:rPr>
        <w:t>сапалы</w:t>
      </w:r>
      <w:proofErr w:type="spellEnd"/>
      <w:r w:rsidR="00067999" w:rsidRPr="0004598C">
        <w:rPr>
          <w:rFonts w:ascii="Times New Roman" w:hAnsi="Times New Roman" w:cs="Times New Roman"/>
          <w:sz w:val="28"/>
          <w:szCs w:val="28"/>
        </w:rPr>
        <w:t xml:space="preserve"> әзірлемелерді ұсынуға мүмкіндік </w:t>
      </w:r>
      <w:proofErr w:type="spellStart"/>
      <w:r w:rsidR="00067999" w:rsidRPr="0004598C">
        <w:rPr>
          <w:rFonts w:ascii="Times New Roman" w:hAnsi="Times New Roman" w:cs="Times New Roman"/>
          <w:sz w:val="28"/>
          <w:szCs w:val="28"/>
        </w:rPr>
        <w:t>берді</w:t>
      </w:r>
      <w:proofErr w:type="spellEnd"/>
      <w:r w:rsidR="00067999" w:rsidRPr="0004598C">
        <w:rPr>
          <w:rFonts w:ascii="Times New Roman" w:hAnsi="Times New Roman" w:cs="Times New Roman"/>
          <w:sz w:val="28"/>
          <w:szCs w:val="28"/>
        </w:rPr>
        <w:t xml:space="preserve"> ».</w:t>
      </w:r>
    </w:p>
    <w:p w:rsidR="00DC5C15" w:rsidRPr="0004598C" w:rsidRDefault="00DC5C15" w:rsidP="0004598C">
      <w:pPr>
        <w:spacing w:after="0" w:line="240" w:lineRule="auto"/>
        <w:ind w:firstLine="709"/>
        <w:jc w:val="both"/>
        <w:rPr>
          <w:rFonts w:ascii="Times New Roman" w:hAnsi="Times New Roman" w:cs="Times New Roman"/>
          <w:sz w:val="28"/>
          <w:szCs w:val="28"/>
        </w:rPr>
      </w:pPr>
      <w:proofErr w:type="spellStart"/>
      <w:r w:rsidRPr="0004598C">
        <w:rPr>
          <w:rFonts w:ascii="Times New Roman" w:hAnsi="Times New Roman" w:cs="Times New Roman"/>
          <w:sz w:val="28"/>
          <w:szCs w:val="28"/>
        </w:rPr>
        <w:t>Valtra</w:t>
      </w:r>
      <w:proofErr w:type="spellEnd"/>
      <w:r w:rsidRPr="0004598C">
        <w:rPr>
          <w:rFonts w:ascii="Times New Roman" w:hAnsi="Times New Roman" w:cs="Times New Roman"/>
          <w:sz w:val="28"/>
          <w:szCs w:val="28"/>
        </w:rPr>
        <w:t xml:space="preserve"> T4 </w:t>
      </w:r>
      <w:proofErr w:type="spellStart"/>
      <w:r w:rsidRPr="0004598C">
        <w:rPr>
          <w:rFonts w:ascii="Times New Roman" w:hAnsi="Times New Roman" w:cs="Times New Roman"/>
          <w:sz w:val="28"/>
          <w:szCs w:val="28"/>
        </w:rPr>
        <w:t>тракторлары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Ресейде</w:t>
      </w:r>
      <w:proofErr w:type="spellEnd"/>
      <w:r w:rsidRPr="0004598C">
        <w:rPr>
          <w:rFonts w:ascii="Times New Roman" w:hAnsi="Times New Roman" w:cs="Times New Roman"/>
          <w:sz w:val="28"/>
          <w:szCs w:val="28"/>
        </w:rPr>
        <w:t xml:space="preserve"> барлық AGCO-RM </w:t>
      </w:r>
      <w:proofErr w:type="spellStart"/>
      <w:r w:rsidRPr="0004598C">
        <w:rPr>
          <w:rFonts w:ascii="Times New Roman" w:hAnsi="Times New Roman" w:cs="Times New Roman"/>
          <w:sz w:val="28"/>
          <w:szCs w:val="28"/>
        </w:rPr>
        <w:t>дилерлік</w:t>
      </w:r>
      <w:proofErr w:type="spellEnd"/>
      <w:r w:rsidRPr="0004598C">
        <w:rPr>
          <w:rFonts w:ascii="Times New Roman" w:hAnsi="Times New Roman" w:cs="Times New Roman"/>
          <w:sz w:val="28"/>
          <w:szCs w:val="28"/>
        </w:rPr>
        <w:t xml:space="preserve"> орталықтарында </w:t>
      </w:r>
      <w:proofErr w:type="spellStart"/>
      <w:r w:rsidRPr="0004598C">
        <w:rPr>
          <w:rFonts w:ascii="Times New Roman" w:hAnsi="Times New Roman" w:cs="Times New Roman"/>
          <w:sz w:val="28"/>
          <w:szCs w:val="28"/>
        </w:rPr>
        <w:t>тапсырыс</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беруге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болады</w:t>
      </w:r>
      <w:proofErr w:type="spellEnd"/>
      <w:r w:rsidRPr="0004598C">
        <w:rPr>
          <w:rFonts w:ascii="Times New Roman" w:hAnsi="Times New Roman" w:cs="Times New Roman"/>
          <w:sz w:val="28"/>
          <w:szCs w:val="28"/>
        </w:rPr>
        <w:t>.</w:t>
      </w:r>
    </w:p>
    <w:p w:rsidR="00DC5C15" w:rsidRDefault="00DC5C15" w:rsidP="0004598C">
      <w:pPr>
        <w:spacing w:after="0" w:line="240" w:lineRule="auto"/>
        <w:ind w:firstLine="709"/>
        <w:jc w:val="both"/>
        <w:rPr>
          <w:rFonts w:ascii="Times New Roman" w:hAnsi="Times New Roman" w:cs="Times New Roman"/>
          <w:sz w:val="28"/>
          <w:szCs w:val="28"/>
        </w:rPr>
      </w:pPr>
      <w:r w:rsidRPr="0004598C">
        <w:rPr>
          <w:rFonts w:ascii="Times New Roman" w:hAnsi="Times New Roman" w:cs="Times New Roman"/>
          <w:sz w:val="28"/>
          <w:szCs w:val="28"/>
        </w:rPr>
        <w:t xml:space="preserve">AGCO-RM </w:t>
      </w:r>
      <w:proofErr w:type="gramStart"/>
      <w:r w:rsidRPr="0004598C">
        <w:rPr>
          <w:rFonts w:ascii="Times New Roman" w:hAnsi="Times New Roman" w:cs="Times New Roman"/>
          <w:sz w:val="28"/>
          <w:szCs w:val="28"/>
        </w:rPr>
        <w:t>жа</w:t>
      </w:r>
      <w:proofErr w:type="gramEnd"/>
      <w:r w:rsidRPr="0004598C">
        <w:rPr>
          <w:rFonts w:ascii="Times New Roman" w:hAnsi="Times New Roman" w:cs="Times New Roman"/>
          <w:sz w:val="28"/>
          <w:szCs w:val="28"/>
        </w:rPr>
        <w:t xml:space="preserve">ңа </w:t>
      </w:r>
      <w:proofErr w:type="spellStart"/>
      <w:r w:rsidRPr="0004598C">
        <w:rPr>
          <w:rFonts w:ascii="Times New Roman" w:hAnsi="Times New Roman" w:cs="Times New Roman"/>
          <w:sz w:val="28"/>
          <w:szCs w:val="28"/>
        </w:rPr>
        <w:t>Valtra</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N-Series</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тракторларын</w:t>
      </w:r>
      <w:proofErr w:type="spellEnd"/>
      <w:r w:rsidRPr="0004598C">
        <w:rPr>
          <w:rFonts w:ascii="Times New Roman" w:hAnsi="Times New Roman" w:cs="Times New Roman"/>
          <w:sz w:val="28"/>
          <w:szCs w:val="28"/>
        </w:rPr>
        <w:t xml:space="preserve"> ұсынады</w:t>
      </w:r>
    </w:p>
    <w:p w:rsidR="000954D7" w:rsidRPr="0004598C" w:rsidRDefault="000954D7" w:rsidP="0004598C">
      <w:pPr>
        <w:spacing w:after="0" w:line="240" w:lineRule="auto"/>
        <w:ind w:firstLine="709"/>
        <w:jc w:val="both"/>
        <w:rPr>
          <w:rFonts w:ascii="Times New Roman" w:hAnsi="Times New Roman" w:cs="Times New Roman"/>
          <w:sz w:val="28"/>
          <w:szCs w:val="28"/>
        </w:rPr>
      </w:pPr>
    </w:p>
    <w:p w:rsidR="00C96FFA" w:rsidRPr="0004598C" w:rsidRDefault="00C96FFA" w:rsidP="0004598C">
      <w:pPr>
        <w:spacing w:after="0" w:line="240" w:lineRule="auto"/>
        <w:ind w:firstLine="709"/>
        <w:jc w:val="both"/>
        <w:rPr>
          <w:rFonts w:ascii="Times New Roman" w:hAnsi="Times New Roman" w:cs="Times New Roman"/>
          <w:sz w:val="28"/>
          <w:szCs w:val="28"/>
        </w:rPr>
      </w:pPr>
      <w:r w:rsidRPr="0004598C">
        <w:rPr>
          <w:rFonts w:ascii="Times New Roman" w:hAnsi="Times New Roman" w:cs="Times New Roman"/>
          <w:noProof/>
          <w:sz w:val="28"/>
          <w:szCs w:val="28"/>
          <w:lang w:eastAsia="ru-RU"/>
        </w:rPr>
        <w:drawing>
          <wp:inline distT="0" distB="0" distL="0" distR="0">
            <wp:extent cx="4286250" cy="2857500"/>
            <wp:effectExtent l="19050" t="0" r="0" b="0"/>
            <wp:docPr id="3" name="Рисунок 3" descr="Трактор Valtra серии 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Трактор Valtra серии N"/>
                    <pic:cNvPicPr>
                      <a:picLocks noChangeAspect="1" noChangeArrowheads="1"/>
                    </pic:cNvPicPr>
                  </pic:nvPicPr>
                  <pic:blipFill>
                    <a:blip r:embed="rId6"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954D7" w:rsidRDefault="000954D7" w:rsidP="0004598C">
      <w:pPr>
        <w:spacing w:after="0" w:line="240" w:lineRule="auto"/>
        <w:ind w:firstLine="709"/>
        <w:jc w:val="both"/>
        <w:rPr>
          <w:rFonts w:ascii="Times New Roman" w:hAnsi="Times New Roman" w:cs="Times New Roman"/>
          <w:sz w:val="28"/>
          <w:szCs w:val="28"/>
        </w:rPr>
      </w:pPr>
    </w:p>
    <w:p w:rsidR="00C96FFA" w:rsidRPr="0004598C" w:rsidRDefault="00E3533C" w:rsidP="0004598C">
      <w:pPr>
        <w:spacing w:after="0" w:line="240" w:lineRule="auto"/>
        <w:ind w:firstLine="709"/>
        <w:jc w:val="both"/>
        <w:rPr>
          <w:rFonts w:ascii="Times New Roman" w:hAnsi="Times New Roman" w:cs="Times New Roman"/>
          <w:sz w:val="28"/>
          <w:szCs w:val="28"/>
        </w:rPr>
      </w:pPr>
      <w:proofErr w:type="spellStart"/>
      <w:r w:rsidRPr="0004598C">
        <w:rPr>
          <w:rFonts w:ascii="Times New Roman" w:hAnsi="Times New Roman" w:cs="Times New Roman"/>
          <w:sz w:val="28"/>
          <w:szCs w:val="28"/>
        </w:rPr>
        <w:t>Valtra</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N-сериялы</w:t>
      </w:r>
      <w:proofErr w:type="spellEnd"/>
      <w:r w:rsidRPr="0004598C">
        <w:rPr>
          <w:rFonts w:ascii="Times New Roman" w:hAnsi="Times New Roman" w:cs="Times New Roman"/>
          <w:sz w:val="28"/>
          <w:szCs w:val="28"/>
        </w:rPr>
        <w:t xml:space="preserve"> барлық </w:t>
      </w:r>
      <w:proofErr w:type="spellStart"/>
      <w:r w:rsidRPr="0004598C">
        <w:rPr>
          <w:rFonts w:ascii="Times New Roman" w:hAnsi="Times New Roman" w:cs="Times New Roman"/>
          <w:sz w:val="28"/>
          <w:szCs w:val="28"/>
        </w:rPr>
        <w:t>тракторлар</w:t>
      </w:r>
      <w:proofErr w:type="spellEnd"/>
      <w:r w:rsidRPr="0004598C">
        <w:rPr>
          <w:rFonts w:ascii="Times New Roman" w:hAnsi="Times New Roman" w:cs="Times New Roman"/>
          <w:sz w:val="28"/>
          <w:szCs w:val="28"/>
        </w:rPr>
        <w:t xml:space="preserve"> 3,3-тен 4,9 </w:t>
      </w:r>
      <w:proofErr w:type="spellStart"/>
      <w:r w:rsidRPr="0004598C">
        <w:rPr>
          <w:rFonts w:ascii="Times New Roman" w:hAnsi="Times New Roman" w:cs="Times New Roman"/>
          <w:sz w:val="28"/>
          <w:szCs w:val="28"/>
        </w:rPr>
        <w:t>литрге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дейінгі</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сенімді</w:t>
      </w:r>
      <w:proofErr w:type="spellEnd"/>
      <w:r w:rsidRPr="0004598C">
        <w:rPr>
          <w:rFonts w:ascii="Times New Roman" w:hAnsi="Times New Roman" w:cs="Times New Roman"/>
          <w:sz w:val="28"/>
          <w:szCs w:val="28"/>
        </w:rPr>
        <w:t xml:space="preserve"> AGCO </w:t>
      </w:r>
      <w:proofErr w:type="spellStart"/>
      <w:r w:rsidRPr="0004598C">
        <w:rPr>
          <w:rFonts w:ascii="Times New Roman" w:hAnsi="Times New Roman" w:cs="Times New Roman"/>
          <w:sz w:val="28"/>
          <w:szCs w:val="28"/>
        </w:rPr>
        <w:t>Power</w:t>
      </w:r>
      <w:proofErr w:type="spellEnd"/>
      <w:r w:rsidRPr="0004598C">
        <w:rPr>
          <w:rFonts w:ascii="Times New Roman" w:hAnsi="Times New Roman" w:cs="Times New Roman"/>
          <w:sz w:val="28"/>
          <w:szCs w:val="28"/>
        </w:rPr>
        <w:t xml:space="preserve"> қ</w:t>
      </w:r>
      <w:proofErr w:type="gramStart"/>
      <w:r w:rsidRPr="0004598C">
        <w:rPr>
          <w:rFonts w:ascii="Times New Roman" w:hAnsi="Times New Roman" w:cs="Times New Roman"/>
          <w:sz w:val="28"/>
          <w:szCs w:val="28"/>
        </w:rPr>
        <w:t>оз</w:t>
      </w:r>
      <w:proofErr w:type="gramEnd"/>
      <w:r w:rsidRPr="0004598C">
        <w:rPr>
          <w:rFonts w:ascii="Times New Roman" w:hAnsi="Times New Roman" w:cs="Times New Roman"/>
          <w:sz w:val="28"/>
          <w:szCs w:val="28"/>
        </w:rPr>
        <w:t xml:space="preserve">ғалтқыштарымен жабдықталған, </w:t>
      </w:r>
      <w:proofErr w:type="spellStart"/>
      <w:r w:rsidRPr="0004598C">
        <w:rPr>
          <w:rFonts w:ascii="Times New Roman" w:hAnsi="Times New Roman" w:cs="Times New Roman"/>
          <w:sz w:val="28"/>
          <w:szCs w:val="28"/>
        </w:rPr>
        <w:t>екі</w:t>
      </w:r>
      <w:proofErr w:type="spellEnd"/>
      <w:r w:rsidRPr="0004598C">
        <w:rPr>
          <w:rFonts w:ascii="Times New Roman" w:hAnsi="Times New Roman" w:cs="Times New Roman"/>
          <w:sz w:val="28"/>
          <w:szCs w:val="28"/>
        </w:rPr>
        <w:t xml:space="preserve"> қозғалтқыш тұжырымдамасында: үш </w:t>
      </w:r>
      <w:proofErr w:type="spellStart"/>
      <w:r w:rsidRPr="0004598C">
        <w:rPr>
          <w:rFonts w:ascii="Times New Roman" w:hAnsi="Times New Roman" w:cs="Times New Roman"/>
          <w:sz w:val="28"/>
          <w:szCs w:val="28"/>
        </w:rPr>
        <w:t>цилиндрлі</w:t>
      </w:r>
      <w:proofErr w:type="spellEnd"/>
      <w:r w:rsidRPr="0004598C">
        <w:rPr>
          <w:rFonts w:ascii="Times New Roman" w:hAnsi="Times New Roman" w:cs="Times New Roman"/>
          <w:sz w:val="28"/>
          <w:szCs w:val="28"/>
        </w:rPr>
        <w:t xml:space="preserve"> және төрт </w:t>
      </w:r>
      <w:proofErr w:type="spellStart"/>
      <w:r w:rsidRPr="0004598C">
        <w:rPr>
          <w:rFonts w:ascii="Times New Roman" w:hAnsi="Times New Roman" w:cs="Times New Roman"/>
          <w:sz w:val="28"/>
          <w:szCs w:val="28"/>
        </w:rPr>
        <w:t>цилиндрлі</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Цилиндрлер</w:t>
      </w:r>
      <w:proofErr w:type="spellEnd"/>
      <w:r w:rsidRPr="0004598C">
        <w:rPr>
          <w:rFonts w:ascii="Times New Roman" w:hAnsi="Times New Roman" w:cs="Times New Roman"/>
          <w:sz w:val="28"/>
          <w:szCs w:val="28"/>
        </w:rPr>
        <w:t xml:space="preserve"> саны </w:t>
      </w:r>
      <w:proofErr w:type="spellStart"/>
      <w:r w:rsidRPr="0004598C">
        <w:rPr>
          <w:rFonts w:ascii="Times New Roman" w:hAnsi="Times New Roman" w:cs="Times New Roman"/>
          <w:sz w:val="28"/>
          <w:szCs w:val="28"/>
        </w:rPr>
        <w:t>модельге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байланысты</w:t>
      </w:r>
      <w:proofErr w:type="spellEnd"/>
      <w:r w:rsidRPr="0004598C">
        <w:rPr>
          <w:rFonts w:ascii="Times New Roman" w:hAnsi="Times New Roman" w:cs="Times New Roman"/>
          <w:sz w:val="28"/>
          <w:szCs w:val="28"/>
        </w:rPr>
        <w:t xml:space="preserve"> өзгереді, </w:t>
      </w:r>
      <w:proofErr w:type="spellStart"/>
      <w:r w:rsidRPr="0004598C">
        <w:rPr>
          <w:rFonts w:ascii="Times New Roman" w:hAnsi="Times New Roman" w:cs="Times New Roman"/>
          <w:sz w:val="28"/>
          <w:szCs w:val="28"/>
        </w:rPr>
        <w:t>мысалы</w:t>
      </w:r>
      <w:proofErr w:type="spellEnd"/>
      <w:r w:rsidRPr="0004598C">
        <w:rPr>
          <w:rFonts w:ascii="Times New Roman" w:hAnsi="Times New Roman" w:cs="Times New Roman"/>
          <w:sz w:val="28"/>
          <w:szCs w:val="28"/>
        </w:rPr>
        <w:t xml:space="preserve"> 3,3 </w:t>
      </w:r>
      <w:proofErr w:type="spellStart"/>
      <w:r w:rsidRPr="0004598C">
        <w:rPr>
          <w:rFonts w:ascii="Times New Roman" w:hAnsi="Times New Roman" w:cs="Times New Roman"/>
          <w:sz w:val="28"/>
          <w:szCs w:val="28"/>
        </w:rPr>
        <w:t>литрлік</w:t>
      </w:r>
      <w:proofErr w:type="spellEnd"/>
      <w:r w:rsidRPr="0004598C">
        <w:rPr>
          <w:rFonts w:ascii="Times New Roman" w:hAnsi="Times New Roman" w:cs="Times New Roman"/>
          <w:sz w:val="28"/>
          <w:szCs w:val="28"/>
        </w:rPr>
        <w:t xml:space="preserve"> үш </w:t>
      </w:r>
      <w:proofErr w:type="spellStart"/>
      <w:r w:rsidRPr="0004598C">
        <w:rPr>
          <w:rFonts w:ascii="Times New Roman" w:hAnsi="Times New Roman" w:cs="Times New Roman"/>
          <w:sz w:val="28"/>
          <w:szCs w:val="28"/>
        </w:rPr>
        <w:t>цилиндрлі</w:t>
      </w:r>
      <w:proofErr w:type="spellEnd"/>
      <w:r w:rsidRPr="0004598C">
        <w:rPr>
          <w:rFonts w:ascii="Times New Roman" w:hAnsi="Times New Roman" w:cs="Times New Roman"/>
          <w:sz w:val="28"/>
          <w:szCs w:val="28"/>
        </w:rPr>
        <w:t xml:space="preserve"> қозғалтқыш. N93 және N103 </w:t>
      </w:r>
      <w:proofErr w:type="spellStart"/>
      <w:r w:rsidRPr="0004598C">
        <w:rPr>
          <w:rFonts w:ascii="Times New Roman" w:hAnsi="Times New Roman" w:cs="Times New Roman"/>
          <w:sz w:val="28"/>
          <w:szCs w:val="28"/>
        </w:rPr>
        <w:t>модельдері</w:t>
      </w:r>
      <w:proofErr w:type="spellEnd"/>
      <w:r w:rsidRPr="0004598C">
        <w:rPr>
          <w:rFonts w:ascii="Times New Roman" w:hAnsi="Times New Roman" w:cs="Times New Roman"/>
          <w:sz w:val="28"/>
          <w:szCs w:val="28"/>
        </w:rPr>
        <w:t xml:space="preserve"> үшін </w:t>
      </w:r>
      <w:proofErr w:type="spellStart"/>
      <w:r w:rsidRPr="0004598C">
        <w:rPr>
          <w:rFonts w:ascii="Times New Roman" w:hAnsi="Times New Roman" w:cs="Times New Roman"/>
          <w:sz w:val="28"/>
          <w:szCs w:val="28"/>
        </w:rPr>
        <w:t>негіз</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болып</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табылады</w:t>
      </w:r>
      <w:proofErr w:type="spellEnd"/>
      <w:r w:rsidRPr="0004598C">
        <w:rPr>
          <w:rFonts w:ascii="Times New Roman" w:hAnsi="Times New Roman" w:cs="Times New Roman"/>
          <w:sz w:val="28"/>
          <w:szCs w:val="28"/>
        </w:rPr>
        <w:t xml:space="preserve">, қалған </w:t>
      </w:r>
      <w:proofErr w:type="spellStart"/>
      <w:r w:rsidRPr="0004598C">
        <w:rPr>
          <w:rFonts w:ascii="Times New Roman" w:hAnsi="Times New Roman" w:cs="Times New Roman"/>
          <w:sz w:val="28"/>
          <w:szCs w:val="28"/>
        </w:rPr>
        <w:t>модельдер</w:t>
      </w:r>
      <w:proofErr w:type="spellEnd"/>
      <w:r w:rsidRPr="0004598C">
        <w:rPr>
          <w:rFonts w:ascii="Times New Roman" w:hAnsi="Times New Roman" w:cs="Times New Roman"/>
          <w:sz w:val="28"/>
          <w:szCs w:val="28"/>
        </w:rPr>
        <w:t xml:space="preserve"> қ</w:t>
      </w:r>
      <w:proofErr w:type="gramStart"/>
      <w:r w:rsidRPr="0004598C">
        <w:rPr>
          <w:rFonts w:ascii="Times New Roman" w:hAnsi="Times New Roman" w:cs="Times New Roman"/>
          <w:sz w:val="28"/>
          <w:szCs w:val="28"/>
        </w:rPr>
        <w:t>оз</w:t>
      </w:r>
      <w:proofErr w:type="gramEnd"/>
      <w:r w:rsidRPr="0004598C">
        <w:rPr>
          <w:rFonts w:ascii="Times New Roman" w:hAnsi="Times New Roman" w:cs="Times New Roman"/>
          <w:sz w:val="28"/>
          <w:szCs w:val="28"/>
        </w:rPr>
        <w:t xml:space="preserve">ғалтқышының көлемі 4,4 </w:t>
      </w:r>
      <w:proofErr w:type="spellStart"/>
      <w:r w:rsidRPr="0004598C">
        <w:rPr>
          <w:rFonts w:ascii="Times New Roman" w:hAnsi="Times New Roman" w:cs="Times New Roman"/>
          <w:sz w:val="28"/>
          <w:szCs w:val="28"/>
        </w:rPr>
        <w:t>литрден</w:t>
      </w:r>
      <w:proofErr w:type="spellEnd"/>
      <w:r w:rsidRPr="0004598C">
        <w:rPr>
          <w:rFonts w:ascii="Times New Roman" w:hAnsi="Times New Roman" w:cs="Times New Roman"/>
          <w:sz w:val="28"/>
          <w:szCs w:val="28"/>
        </w:rPr>
        <w:t xml:space="preserve">. 4,9 </w:t>
      </w:r>
      <w:proofErr w:type="spellStart"/>
      <w:r w:rsidRPr="0004598C">
        <w:rPr>
          <w:rFonts w:ascii="Times New Roman" w:hAnsi="Times New Roman" w:cs="Times New Roman"/>
          <w:sz w:val="28"/>
          <w:szCs w:val="28"/>
        </w:rPr>
        <w:t>литрге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дейін</w:t>
      </w:r>
      <w:proofErr w:type="spellEnd"/>
      <w:r w:rsidRPr="0004598C">
        <w:rPr>
          <w:rFonts w:ascii="Times New Roman" w:hAnsi="Times New Roman" w:cs="Times New Roman"/>
          <w:sz w:val="28"/>
          <w:szCs w:val="28"/>
        </w:rPr>
        <w:t xml:space="preserve">. төрт цилиндр </w:t>
      </w:r>
      <w:proofErr w:type="spellStart"/>
      <w:r w:rsidRPr="0004598C">
        <w:rPr>
          <w:rFonts w:ascii="Times New Roman" w:hAnsi="Times New Roman" w:cs="Times New Roman"/>
          <w:sz w:val="28"/>
          <w:szCs w:val="28"/>
        </w:rPr>
        <w:t>негізінде</w:t>
      </w:r>
      <w:proofErr w:type="spellEnd"/>
      <w:r w:rsidRPr="0004598C">
        <w:rPr>
          <w:rFonts w:ascii="Times New Roman" w:hAnsi="Times New Roman" w:cs="Times New Roman"/>
          <w:sz w:val="28"/>
          <w:szCs w:val="28"/>
        </w:rPr>
        <w:t xml:space="preserve"> жасалған. </w:t>
      </w:r>
      <w:proofErr w:type="spellStart"/>
      <w:r w:rsidRPr="0004598C">
        <w:rPr>
          <w:rFonts w:ascii="Times New Roman" w:hAnsi="Times New Roman" w:cs="Times New Roman"/>
          <w:sz w:val="28"/>
          <w:szCs w:val="28"/>
        </w:rPr>
        <w:t>Valtra</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N-сериялы</w:t>
      </w:r>
      <w:proofErr w:type="spellEnd"/>
      <w:r w:rsidRPr="0004598C">
        <w:rPr>
          <w:rFonts w:ascii="Times New Roman" w:hAnsi="Times New Roman" w:cs="Times New Roman"/>
          <w:sz w:val="28"/>
          <w:szCs w:val="28"/>
        </w:rPr>
        <w:t xml:space="preserve"> барлық </w:t>
      </w:r>
      <w:proofErr w:type="spellStart"/>
      <w:r w:rsidRPr="0004598C">
        <w:rPr>
          <w:rFonts w:ascii="Times New Roman" w:hAnsi="Times New Roman" w:cs="Times New Roman"/>
          <w:sz w:val="28"/>
          <w:szCs w:val="28"/>
        </w:rPr>
        <w:t>тракторлар</w:t>
      </w:r>
      <w:proofErr w:type="spellEnd"/>
      <w:r w:rsidRPr="0004598C">
        <w:rPr>
          <w:rFonts w:ascii="Times New Roman" w:hAnsi="Times New Roman" w:cs="Times New Roman"/>
          <w:sz w:val="28"/>
          <w:szCs w:val="28"/>
        </w:rPr>
        <w:t xml:space="preserve"> 3,3-тен 4,9 </w:t>
      </w:r>
      <w:proofErr w:type="spellStart"/>
      <w:r w:rsidRPr="0004598C">
        <w:rPr>
          <w:rFonts w:ascii="Times New Roman" w:hAnsi="Times New Roman" w:cs="Times New Roman"/>
          <w:sz w:val="28"/>
          <w:szCs w:val="28"/>
        </w:rPr>
        <w:t>литрге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дейінгі</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сенімді</w:t>
      </w:r>
      <w:proofErr w:type="spellEnd"/>
      <w:r w:rsidRPr="0004598C">
        <w:rPr>
          <w:rFonts w:ascii="Times New Roman" w:hAnsi="Times New Roman" w:cs="Times New Roman"/>
          <w:sz w:val="28"/>
          <w:szCs w:val="28"/>
        </w:rPr>
        <w:t xml:space="preserve"> AGCO </w:t>
      </w:r>
      <w:proofErr w:type="spellStart"/>
      <w:r w:rsidRPr="0004598C">
        <w:rPr>
          <w:rFonts w:ascii="Times New Roman" w:hAnsi="Times New Roman" w:cs="Times New Roman"/>
          <w:sz w:val="28"/>
          <w:szCs w:val="28"/>
        </w:rPr>
        <w:t>Power</w:t>
      </w:r>
      <w:proofErr w:type="spellEnd"/>
      <w:r w:rsidRPr="0004598C">
        <w:rPr>
          <w:rFonts w:ascii="Times New Roman" w:hAnsi="Times New Roman" w:cs="Times New Roman"/>
          <w:sz w:val="28"/>
          <w:szCs w:val="28"/>
        </w:rPr>
        <w:t xml:space="preserve"> қ</w:t>
      </w:r>
      <w:proofErr w:type="gramStart"/>
      <w:r w:rsidRPr="0004598C">
        <w:rPr>
          <w:rFonts w:ascii="Times New Roman" w:hAnsi="Times New Roman" w:cs="Times New Roman"/>
          <w:sz w:val="28"/>
          <w:szCs w:val="28"/>
        </w:rPr>
        <w:t>оз</w:t>
      </w:r>
      <w:proofErr w:type="gramEnd"/>
      <w:r w:rsidRPr="0004598C">
        <w:rPr>
          <w:rFonts w:ascii="Times New Roman" w:hAnsi="Times New Roman" w:cs="Times New Roman"/>
          <w:sz w:val="28"/>
          <w:szCs w:val="28"/>
        </w:rPr>
        <w:t xml:space="preserve">ғалтқыштарымен жабдықталған, </w:t>
      </w:r>
      <w:proofErr w:type="spellStart"/>
      <w:r w:rsidRPr="0004598C">
        <w:rPr>
          <w:rFonts w:ascii="Times New Roman" w:hAnsi="Times New Roman" w:cs="Times New Roman"/>
          <w:sz w:val="28"/>
          <w:szCs w:val="28"/>
        </w:rPr>
        <w:t>екі</w:t>
      </w:r>
      <w:proofErr w:type="spellEnd"/>
      <w:r w:rsidRPr="0004598C">
        <w:rPr>
          <w:rFonts w:ascii="Times New Roman" w:hAnsi="Times New Roman" w:cs="Times New Roman"/>
          <w:sz w:val="28"/>
          <w:szCs w:val="28"/>
        </w:rPr>
        <w:t xml:space="preserve"> қозғалтқыш тұжырымдамасында: үш </w:t>
      </w:r>
      <w:proofErr w:type="spellStart"/>
      <w:r w:rsidRPr="0004598C">
        <w:rPr>
          <w:rFonts w:ascii="Times New Roman" w:hAnsi="Times New Roman" w:cs="Times New Roman"/>
          <w:sz w:val="28"/>
          <w:szCs w:val="28"/>
        </w:rPr>
        <w:t>цилиндрлі</w:t>
      </w:r>
      <w:proofErr w:type="spellEnd"/>
      <w:r w:rsidRPr="0004598C">
        <w:rPr>
          <w:rFonts w:ascii="Times New Roman" w:hAnsi="Times New Roman" w:cs="Times New Roman"/>
          <w:sz w:val="28"/>
          <w:szCs w:val="28"/>
        </w:rPr>
        <w:t xml:space="preserve"> және төрт </w:t>
      </w:r>
      <w:proofErr w:type="spellStart"/>
      <w:r w:rsidRPr="0004598C">
        <w:rPr>
          <w:rFonts w:ascii="Times New Roman" w:hAnsi="Times New Roman" w:cs="Times New Roman"/>
          <w:sz w:val="28"/>
          <w:szCs w:val="28"/>
        </w:rPr>
        <w:t>цилиндрлі</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Цилиндрлер</w:t>
      </w:r>
      <w:proofErr w:type="spellEnd"/>
      <w:r w:rsidRPr="0004598C">
        <w:rPr>
          <w:rFonts w:ascii="Times New Roman" w:hAnsi="Times New Roman" w:cs="Times New Roman"/>
          <w:sz w:val="28"/>
          <w:szCs w:val="28"/>
        </w:rPr>
        <w:t xml:space="preserve"> саны </w:t>
      </w:r>
      <w:proofErr w:type="spellStart"/>
      <w:r w:rsidRPr="0004598C">
        <w:rPr>
          <w:rFonts w:ascii="Times New Roman" w:hAnsi="Times New Roman" w:cs="Times New Roman"/>
          <w:sz w:val="28"/>
          <w:szCs w:val="28"/>
        </w:rPr>
        <w:t>модельге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байланысты</w:t>
      </w:r>
      <w:proofErr w:type="spellEnd"/>
      <w:r w:rsidRPr="0004598C">
        <w:rPr>
          <w:rFonts w:ascii="Times New Roman" w:hAnsi="Times New Roman" w:cs="Times New Roman"/>
          <w:sz w:val="28"/>
          <w:szCs w:val="28"/>
        </w:rPr>
        <w:t xml:space="preserve"> өзгереді, </w:t>
      </w:r>
      <w:proofErr w:type="spellStart"/>
      <w:r w:rsidRPr="0004598C">
        <w:rPr>
          <w:rFonts w:ascii="Times New Roman" w:hAnsi="Times New Roman" w:cs="Times New Roman"/>
          <w:sz w:val="28"/>
          <w:szCs w:val="28"/>
        </w:rPr>
        <w:t>мысалы</w:t>
      </w:r>
      <w:proofErr w:type="spellEnd"/>
      <w:r w:rsidRPr="0004598C">
        <w:rPr>
          <w:rFonts w:ascii="Times New Roman" w:hAnsi="Times New Roman" w:cs="Times New Roman"/>
          <w:sz w:val="28"/>
          <w:szCs w:val="28"/>
        </w:rPr>
        <w:t xml:space="preserve"> 3,3 </w:t>
      </w:r>
      <w:proofErr w:type="spellStart"/>
      <w:r w:rsidRPr="0004598C">
        <w:rPr>
          <w:rFonts w:ascii="Times New Roman" w:hAnsi="Times New Roman" w:cs="Times New Roman"/>
          <w:sz w:val="28"/>
          <w:szCs w:val="28"/>
        </w:rPr>
        <w:t>литрлік</w:t>
      </w:r>
      <w:proofErr w:type="spellEnd"/>
      <w:r w:rsidRPr="0004598C">
        <w:rPr>
          <w:rFonts w:ascii="Times New Roman" w:hAnsi="Times New Roman" w:cs="Times New Roman"/>
          <w:sz w:val="28"/>
          <w:szCs w:val="28"/>
        </w:rPr>
        <w:t xml:space="preserve"> үш </w:t>
      </w:r>
      <w:proofErr w:type="spellStart"/>
      <w:r w:rsidRPr="0004598C">
        <w:rPr>
          <w:rFonts w:ascii="Times New Roman" w:hAnsi="Times New Roman" w:cs="Times New Roman"/>
          <w:sz w:val="28"/>
          <w:szCs w:val="28"/>
        </w:rPr>
        <w:t>цилиндрлі</w:t>
      </w:r>
      <w:proofErr w:type="spellEnd"/>
      <w:r w:rsidRPr="0004598C">
        <w:rPr>
          <w:rFonts w:ascii="Times New Roman" w:hAnsi="Times New Roman" w:cs="Times New Roman"/>
          <w:sz w:val="28"/>
          <w:szCs w:val="28"/>
        </w:rPr>
        <w:t xml:space="preserve"> қозғалтқыш. N93 және N103 </w:t>
      </w:r>
      <w:proofErr w:type="spellStart"/>
      <w:r w:rsidRPr="0004598C">
        <w:rPr>
          <w:rFonts w:ascii="Times New Roman" w:hAnsi="Times New Roman" w:cs="Times New Roman"/>
          <w:sz w:val="28"/>
          <w:szCs w:val="28"/>
        </w:rPr>
        <w:t>модельдері</w:t>
      </w:r>
      <w:proofErr w:type="spellEnd"/>
      <w:r w:rsidRPr="0004598C">
        <w:rPr>
          <w:rFonts w:ascii="Times New Roman" w:hAnsi="Times New Roman" w:cs="Times New Roman"/>
          <w:sz w:val="28"/>
          <w:szCs w:val="28"/>
        </w:rPr>
        <w:t xml:space="preserve"> үшін </w:t>
      </w:r>
      <w:proofErr w:type="spellStart"/>
      <w:r w:rsidRPr="0004598C">
        <w:rPr>
          <w:rFonts w:ascii="Times New Roman" w:hAnsi="Times New Roman" w:cs="Times New Roman"/>
          <w:sz w:val="28"/>
          <w:szCs w:val="28"/>
        </w:rPr>
        <w:t>негіз</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болып</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табылады</w:t>
      </w:r>
      <w:proofErr w:type="spellEnd"/>
      <w:r w:rsidRPr="0004598C">
        <w:rPr>
          <w:rFonts w:ascii="Times New Roman" w:hAnsi="Times New Roman" w:cs="Times New Roman"/>
          <w:sz w:val="28"/>
          <w:szCs w:val="28"/>
        </w:rPr>
        <w:t xml:space="preserve">, қалған </w:t>
      </w:r>
      <w:proofErr w:type="spellStart"/>
      <w:r w:rsidRPr="0004598C">
        <w:rPr>
          <w:rFonts w:ascii="Times New Roman" w:hAnsi="Times New Roman" w:cs="Times New Roman"/>
          <w:sz w:val="28"/>
          <w:szCs w:val="28"/>
        </w:rPr>
        <w:t>модельдер</w:t>
      </w:r>
      <w:proofErr w:type="spellEnd"/>
      <w:r w:rsidRPr="0004598C">
        <w:rPr>
          <w:rFonts w:ascii="Times New Roman" w:hAnsi="Times New Roman" w:cs="Times New Roman"/>
          <w:sz w:val="28"/>
          <w:szCs w:val="28"/>
        </w:rPr>
        <w:t xml:space="preserve"> қ</w:t>
      </w:r>
      <w:proofErr w:type="gramStart"/>
      <w:r w:rsidRPr="0004598C">
        <w:rPr>
          <w:rFonts w:ascii="Times New Roman" w:hAnsi="Times New Roman" w:cs="Times New Roman"/>
          <w:sz w:val="28"/>
          <w:szCs w:val="28"/>
        </w:rPr>
        <w:t>оз</w:t>
      </w:r>
      <w:proofErr w:type="gramEnd"/>
      <w:r w:rsidRPr="0004598C">
        <w:rPr>
          <w:rFonts w:ascii="Times New Roman" w:hAnsi="Times New Roman" w:cs="Times New Roman"/>
          <w:sz w:val="28"/>
          <w:szCs w:val="28"/>
        </w:rPr>
        <w:t xml:space="preserve">ғалтқышының көлемі 4,4 </w:t>
      </w:r>
      <w:proofErr w:type="spellStart"/>
      <w:r w:rsidRPr="0004598C">
        <w:rPr>
          <w:rFonts w:ascii="Times New Roman" w:hAnsi="Times New Roman" w:cs="Times New Roman"/>
          <w:sz w:val="28"/>
          <w:szCs w:val="28"/>
        </w:rPr>
        <w:t>литрден</w:t>
      </w:r>
      <w:proofErr w:type="spellEnd"/>
      <w:r w:rsidRPr="0004598C">
        <w:rPr>
          <w:rFonts w:ascii="Times New Roman" w:hAnsi="Times New Roman" w:cs="Times New Roman"/>
          <w:sz w:val="28"/>
          <w:szCs w:val="28"/>
        </w:rPr>
        <w:t xml:space="preserve">. 4,9 </w:t>
      </w:r>
      <w:proofErr w:type="spellStart"/>
      <w:r w:rsidRPr="0004598C">
        <w:rPr>
          <w:rFonts w:ascii="Times New Roman" w:hAnsi="Times New Roman" w:cs="Times New Roman"/>
          <w:sz w:val="28"/>
          <w:szCs w:val="28"/>
        </w:rPr>
        <w:t>литрге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дейін</w:t>
      </w:r>
      <w:proofErr w:type="spellEnd"/>
      <w:r w:rsidRPr="0004598C">
        <w:rPr>
          <w:rFonts w:ascii="Times New Roman" w:hAnsi="Times New Roman" w:cs="Times New Roman"/>
          <w:sz w:val="28"/>
          <w:szCs w:val="28"/>
        </w:rPr>
        <w:t xml:space="preserve">. төрт цилиндр </w:t>
      </w:r>
      <w:proofErr w:type="spellStart"/>
      <w:r w:rsidRPr="0004598C">
        <w:rPr>
          <w:rFonts w:ascii="Times New Roman" w:hAnsi="Times New Roman" w:cs="Times New Roman"/>
          <w:sz w:val="28"/>
          <w:szCs w:val="28"/>
        </w:rPr>
        <w:t>негізінде</w:t>
      </w:r>
      <w:proofErr w:type="spellEnd"/>
      <w:r w:rsidRPr="0004598C">
        <w:rPr>
          <w:rFonts w:ascii="Times New Roman" w:hAnsi="Times New Roman" w:cs="Times New Roman"/>
          <w:sz w:val="28"/>
          <w:szCs w:val="28"/>
        </w:rPr>
        <w:t xml:space="preserve"> жасалған.</w:t>
      </w:r>
      <w:r w:rsidR="00445529" w:rsidRPr="0004598C">
        <w:rPr>
          <w:rFonts w:ascii="Times New Roman" w:hAnsi="Times New Roman" w:cs="Times New Roman"/>
          <w:sz w:val="28"/>
          <w:szCs w:val="28"/>
        </w:rPr>
        <w:t xml:space="preserve"> </w:t>
      </w:r>
      <w:proofErr w:type="spellStart"/>
      <w:r w:rsidR="00445529" w:rsidRPr="0004598C">
        <w:rPr>
          <w:rFonts w:ascii="Times New Roman" w:hAnsi="Times New Roman" w:cs="Times New Roman"/>
          <w:sz w:val="28"/>
          <w:szCs w:val="28"/>
        </w:rPr>
        <w:t>Сонымен</w:t>
      </w:r>
      <w:proofErr w:type="spellEnd"/>
      <w:r w:rsidR="00445529" w:rsidRPr="0004598C">
        <w:rPr>
          <w:rFonts w:ascii="Times New Roman" w:hAnsi="Times New Roman" w:cs="Times New Roman"/>
          <w:sz w:val="28"/>
          <w:szCs w:val="28"/>
        </w:rPr>
        <w:t xml:space="preserve"> </w:t>
      </w:r>
      <w:proofErr w:type="spellStart"/>
      <w:r w:rsidR="00445529" w:rsidRPr="0004598C">
        <w:rPr>
          <w:rFonts w:ascii="Times New Roman" w:hAnsi="Times New Roman" w:cs="Times New Roman"/>
          <w:sz w:val="28"/>
          <w:szCs w:val="28"/>
        </w:rPr>
        <w:t>бірге</w:t>
      </w:r>
      <w:proofErr w:type="spellEnd"/>
      <w:r w:rsidR="00445529" w:rsidRPr="0004598C">
        <w:rPr>
          <w:rFonts w:ascii="Times New Roman" w:hAnsi="Times New Roman" w:cs="Times New Roman"/>
          <w:sz w:val="28"/>
          <w:szCs w:val="28"/>
        </w:rPr>
        <w:t xml:space="preserve"> SCR жүйесін қолдана </w:t>
      </w:r>
      <w:proofErr w:type="spellStart"/>
      <w:r w:rsidR="00445529" w:rsidRPr="0004598C">
        <w:rPr>
          <w:rFonts w:ascii="Times New Roman" w:hAnsi="Times New Roman" w:cs="Times New Roman"/>
          <w:sz w:val="28"/>
          <w:szCs w:val="28"/>
        </w:rPr>
        <w:t>отырып</w:t>
      </w:r>
      <w:proofErr w:type="spellEnd"/>
      <w:r w:rsidR="00445529" w:rsidRPr="0004598C">
        <w:rPr>
          <w:rFonts w:ascii="Times New Roman" w:hAnsi="Times New Roman" w:cs="Times New Roman"/>
          <w:sz w:val="28"/>
          <w:szCs w:val="28"/>
        </w:rPr>
        <w:t xml:space="preserve">, мүлдем жаңа модель - </w:t>
      </w:r>
      <w:proofErr w:type="spellStart"/>
      <w:r w:rsidR="00445529" w:rsidRPr="0004598C">
        <w:rPr>
          <w:rFonts w:ascii="Times New Roman" w:hAnsi="Times New Roman" w:cs="Times New Roman"/>
          <w:sz w:val="28"/>
          <w:szCs w:val="28"/>
        </w:rPr>
        <w:t>Valtra</w:t>
      </w:r>
      <w:proofErr w:type="spellEnd"/>
      <w:r w:rsidR="00445529" w:rsidRPr="0004598C">
        <w:rPr>
          <w:rFonts w:ascii="Times New Roman" w:hAnsi="Times New Roman" w:cs="Times New Roman"/>
          <w:sz w:val="28"/>
          <w:szCs w:val="28"/>
        </w:rPr>
        <w:t xml:space="preserve"> N163 </w:t>
      </w:r>
      <w:proofErr w:type="spellStart"/>
      <w:r w:rsidR="00445529" w:rsidRPr="0004598C">
        <w:rPr>
          <w:rFonts w:ascii="Times New Roman" w:hAnsi="Times New Roman" w:cs="Times New Roman"/>
          <w:sz w:val="28"/>
          <w:szCs w:val="28"/>
        </w:rPr>
        <w:t>жасалады</w:t>
      </w:r>
      <w:proofErr w:type="spellEnd"/>
      <w:r w:rsidR="00445529" w:rsidRPr="0004598C">
        <w:rPr>
          <w:rFonts w:ascii="Times New Roman" w:hAnsi="Times New Roman" w:cs="Times New Roman"/>
          <w:sz w:val="28"/>
          <w:szCs w:val="28"/>
        </w:rPr>
        <w:t xml:space="preserve">, соның арқасында </w:t>
      </w:r>
      <w:proofErr w:type="spellStart"/>
      <w:r w:rsidR="00445529" w:rsidRPr="0004598C">
        <w:rPr>
          <w:rFonts w:ascii="Times New Roman" w:hAnsi="Times New Roman" w:cs="Times New Roman"/>
          <w:sz w:val="28"/>
          <w:szCs w:val="28"/>
        </w:rPr>
        <w:t>зиянды</w:t>
      </w:r>
      <w:proofErr w:type="spellEnd"/>
      <w:r w:rsidR="00445529" w:rsidRPr="0004598C">
        <w:rPr>
          <w:rFonts w:ascii="Times New Roman" w:hAnsi="Times New Roman" w:cs="Times New Roman"/>
          <w:sz w:val="28"/>
          <w:szCs w:val="28"/>
        </w:rPr>
        <w:t xml:space="preserve"> заттардың шығарындылары </w:t>
      </w:r>
      <w:proofErr w:type="gramStart"/>
      <w:r w:rsidR="00445529" w:rsidRPr="0004598C">
        <w:rPr>
          <w:rFonts w:ascii="Times New Roman" w:hAnsi="Times New Roman" w:cs="Times New Roman"/>
          <w:sz w:val="28"/>
          <w:szCs w:val="28"/>
        </w:rPr>
        <w:t>ед</w:t>
      </w:r>
      <w:proofErr w:type="gramEnd"/>
      <w:r w:rsidR="00445529" w:rsidRPr="0004598C">
        <w:rPr>
          <w:rFonts w:ascii="Times New Roman" w:hAnsi="Times New Roman" w:cs="Times New Roman"/>
          <w:sz w:val="28"/>
          <w:szCs w:val="28"/>
        </w:rPr>
        <w:t xml:space="preserve">әуір </w:t>
      </w:r>
      <w:proofErr w:type="spellStart"/>
      <w:r w:rsidR="00445529" w:rsidRPr="0004598C">
        <w:rPr>
          <w:rFonts w:ascii="Times New Roman" w:hAnsi="Times New Roman" w:cs="Times New Roman"/>
          <w:sz w:val="28"/>
          <w:szCs w:val="28"/>
        </w:rPr>
        <w:t>азаяды</w:t>
      </w:r>
      <w:proofErr w:type="spellEnd"/>
      <w:r w:rsidR="00445529" w:rsidRPr="0004598C">
        <w:rPr>
          <w:rFonts w:ascii="Times New Roman" w:hAnsi="Times New Roman" w:cs="Times New Roman"/>
          <w:sz w:val="28"/>
          <w:szCs w:val="28"/>
        </w:rPr>
        <w:t xml:space="preserve">, пайдаланылған газ </w:t>
      </w:r>
      <w:proofErr w:type="spellStart"/>
      <w:r w:rsidR="00445529" w:rsidRPr="0004598C">
        <w:rPr>
          <w:rFonts w:ascii="Times New Roman" w:hAnsi="Times New Roman" w:cs="Times New Roman"/>
          <w:sz w:val="28"/>
          <w:szCs w:val="28"/>
        </w:rPr>
        <w:t>рециркуляциясы</w:t>
      </w:r>
      <w:proofErr w:type="spellEnd"/>
      <w:r w:rsidR="00445529" w:rsidRPr="0004598C">
        <w:rPr>
          <w:rFonts w:ascii="Times New Roman" w:hAnsi="Times New Roman" w:cs="Times New Roman"/>
          <w:sz w:val="28"/>
          <w:szCs w:val="28"/>
        </w:rPr>
        <w:t xml:space="preserve"> жүйесін </w:t>
      </w:r>
      <w:proofErr w:type="spellStart"/>
      <w:r w:rsidR="00445529" w:rsidRPr="0004598C">
        <w:rPr>
          <w:rFonts w:ascii="Times New Roman" w:hAnsi="Times New Roman" w:cs="Times New Roman"/>
          <w:sz w:val="28"/>
          <w:szCs w:val="28"/>
        </w:rPr>
        <w:t>немесе</w:t>
      </w:r>
      <w:proofErr w:type="spellEnd"/>
      <w:r w:rsidR="00445529" w:rsidRPr="0004598C">
        <w:rPr>
          <w:rFonts w:ascii="Times New Roman" w:hAnsi="Times New Roman" w:cs="Times New Roman"/>
          <w:sz w:val="28"/>
          <w:szCs w:val="28"/>
        </w:rPr>
        <w:t xml:space="preserve"> бөлшектер сүзгісін орнатудың қажеті жоқ, және </w:t>
      </w:r>
      <w:proofErr w:type="spellStart"/>
      <w:r w:rsidR="00445529" w:rsidRPr="0004598C">
        <w:rPr>
          <w:rFonts w:ascii="Times New Roman" w:hAnsi="Times New Roman" w:cs="Times New Roman"/>
          <w:sz w:val="28"/>
          <w:szCs w:val="28"/>
        </w:rPr>
        <w:t>отын</w:t>
      </w:r>
      <w:proofErr w:type="spellEnd"/>
      <w:r w:rsidR="00445529" w:rsidRPr="0004598C">
        <w:rPr>
          <w:rFonts w:ascii="Times New Roman" w:hAnsi="Times New Roman" w:cs="Times New Roman"/>
          <w:sz w:val="28"/>
          <w:szCs w:val="28"/>
        </w:rPr>
        <w:t xml:space="preserve"> шығыны айтарлықтай </w:t>
      </w:r>
      <w:proofErr w:type="spellStart"/>
      <w:r w:rsidR="00445529" w:rsidRPr="0004598C">
        <w:rPr>
          <w:rFonts w:ascii="Times New Roman" w:hAnsi="Times New Roman" w:cs="Times New Roman"/>
          <w:sz w:val="28"/>
          <w:szCs w:val="28"/>
        </w:rPr>
        <w:t>азайды</w:t>
      </w:r>
      <w:proofErr w:type="spellEnd"/>
      <w:r w:rsidR="00445529" w:rsidRPr="0004598C">
        <w:rPr>
          <w:rFonts w:ascii="Times New Roman" w:hAnsi="Times New Roman" w:cs="Times New Roman"/>
          <w:sz w:val="28"/>
          <w:szCs w:val="28"/>
        </w:rPr>
        <w:t>.</w:t>
      </w:r>
    </w:p>
    <w:p w:rsidR="00BA0925" w:rsidRPr="0004598C" w:rsidRDefault="00BA0925" w:rsidP="0004598C">
      <w:pPr>
        <w:spacing w:after="0" w:line="240" w:lineRule="auto"/>
        <w:ind w:firstLine="709"/>
        <w:jc w:val="both"/>
        <w:rPr>
          <w:rFonts w:ascii="Times New Roman" w:hAnsi="Times New Roman" w:cs="Times New Roman"/>
          <w:sz w:val="28"/>
          <w:szCs w:val="28"/>
        </w:rPr>
      </w:pPr>
      <w:proofErr w:type="spellStart"/>
      <w:r w:rsidRPr="0004598C">
        <w:rPr>
          <w:rFonts w:ascii="Times New Roman" w:hAnsi="Times New Roman" w:cs="Times New Roman"/>
          <w:sz w:val="28"/>
          <w:szCs w:val="28"/>
        </w:rPr>
        <w:t>Duel</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Fuel</w:t>
      </w:r>
      <w:proofErr w:type="spellEnd"/>
      <w:r w:rsidRPr="0004598C">
        <w:rPr>
          <w:rFonts w:ascii="Times New Roman" w:hAnsi="Times New Roman" w:cs="Times New Roman"/>
          <w:sz w:val="28"/>
          <w:szCs w:val="28"/>
        </w:rPr>
        <w:t xml:space="preserve"> қ</w:t>
      </w:r>
      <w:proofErr w:type="gramStart"/>
      <w:r w:rsidRPr="0004598C">
        <w:rPr>
          <w:rFonts w:ascii="Times New Roman" w:hAnsi="Times New Roman" w:cs="Times New Roman"/>
          <w:sz w:val="28"/>
          <w:szCs w:val="28"/>
        </w:rPr>
        <w:t>оз</w:t>
      </w:r>
      <w:proofErr w:type="gramEnd"/>
      <w:r w:rsidRPr="0004598C">
        <w:rPr>
          <w:rFonts w:ascii="Times New Roman" w:hAnsi="Times New Roman" w:cs="Times New Roman"/>
          <w:sz w:val="28"/>
          <w:szCs w:val="28"/>
        </w:rPr>
        <w:t xml:space="preserve">ғалтқыштары бар </w:t>
      </w:r>
      <w:proofErr w:type="spellStart"/>
      <w:r w:rsidRPr="0004598C">
        <w:rPr>
          <w:rFonts w:ascii="Times New Roman" w:hAnsi="Times New Roman" w:cs="Times New Roman"/>
          <w:sz w:val="28"/>
          <w:szCs w:val="28"/>
        </w:rPr>
        <w:t>Valtra</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модельдері</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атап</w:t>
      </w:r>
      <w:proofErr w:type="spellEnd"/>
      <w:r w:rsidRPr="0004598C">
        <w:rPr>
          <w:rFonts w:ascii="Times New Roman" w:hAnsi="Times New Roman" w:cs="Times New Roman"/>
          <w:sz w:val="28"/>
          <w:szCs w:val="28"/>
        </w:rPr>
        <w:t xml:space="preserve"> айтқанда N103.4 (111 </w:t>
      </w:r>
      <w:proofErr w:type="spellStart"/>
      <w:r w:rsidRPr="0004598C">
        <w:rPr>
          <w:rFonts w:ascii="Times New Roman" w:hAnsi="Times New Roman" w:cs="Times New Roman"/>
          <w:sz w:val="28"/>
          <w:szCs w:val="28"/>
        </w:rPr>
        <w:t>а.к</w:t>
      </w:r>
      <w:proofErr w:type="spellEnd"/>
      <w:r w:rsidRPr="0004598C">
        <w:rPr>
          <w:rFonts w:ascii="Times New Roman" w:hAnsi="Times New Roman" w:cs="Times New Roman"/>
          <w:sz w:val="28"/>
          <w:szCs w:val="28"/>
        </w:rPr>
        <w:t xml:space="preserve">.), N113 (120 </w:t>
      </w:r>
      <w:proofErr w:type="spellStart"/>
      <w:r w:rsidRPr="0004598C">
        <w:rPr>
          <w:rFonts w:ascii="Times New Roman" w:hAnsi="Times New Roman" w:cs="Times New Roman"/>
          <w:sz w:val="28"/>
          <w:szCs w:val="28"/>
        </w:rPr>
        <w:t>а.к</w:t>
      </w:r>
      <w:proofErr w:type="spellEnd"/>
      <w:r w:rsidRPr="0004598C">
        <w:rPr>
          <w:rFonts w:ascii="Times New Roman" w:hAnsi="Times New Roman" w:cs="Times New Roman"/>
          <w:sz w:val="28"/>
          <w:szCs w:val="28"/>
        </w:rPr>
        <w:t xml:space="preserve">.) және N123 (130 </w:t>
      </w:r>
      <w:proofErr w:type="spellStart"/>
      <w:r w:rsidRPr="0004598C">
        <w:rPr>
          <w:rFonts w:ascii="Times New Roman" w:hAnsi="Times New Roman" w:cs="Times New Roman"/>
          <w:sz w:val="28"/>
          <w:szCs w:val="28"/>
        </w:rPr>
        <w:t>а.к</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отын</w:t>
      </w:r>
      <w:proofErr w:type="spellEnd"/>
      <w:r w:rsidRPr="0004598C">
        <w:rPr>
          <w:rFonts w:ascii="Times New Roman" w:hAnsi="Times New Roman" w:cs="Times New Roman"/>
          <w:sz w:val="28"/>
          <w:szCs w:val="28"/>
        </w:rPr>
        <w:t xml:space="preserve"> шығынын төмендетудің тағы </w:t>
      </w:r>
      <w:proofErr w:type="spellStart"/>
      <w:r w:rsidRPr="0004598C">
        <w:rPr>
          <w:rFonts w:ascii="Times New Roman" w:hAnsi="Times New Roman" w:cs="Times New Roman"/>
          <w:sz w:val="28"/>
          <w:szCs w:val="28"/>
        </w:rPr>
        <w:t>бір</w:t>
      </w:r>
      <w:proofErr w:type="spellEnd"/>
      <w:r w:rsidRPr="0004598C">
        <w:rPr>
          <w:rFonts w:ascii="Times New Roman" w:hAnsi="Times New Roman" w:cs="Times New Roman"/>
          <w:sz w:val="28"/>
          <w:szCs w:val="28"/>
        </w:rPr>
        <w:t xml:space="preserve"> мүмкіндігін ұсынады, бұл дизель отынының аз бөлігі (</w:t>
      </w:r>
      <w:proofErr w:type="spellStart"/>
      <w:r w:rsidRPr="0004598C">
        <w:rPr>
          <w:rFonts w:ascii="Times New Roman" w:hAnsi="Times New Roman" w:cs="Times New Roman"/>
          <w:sz w:val="28"/>
          <w:szCs w:val="28"/>
        </w:rPr>
        <w:t>шамамен</w:t>
      </w:r>
      <w:proofErr w:type="spellEnd"/>
      <w:r w:rsidRPr="0004598C">
        <w:rPr>
          <w:rFonts w:ascii="Times New Roman" w:hAnsi="Times New Roman" w:cs="Times New Roman"/>
          <w:sz w:val="28"/>
          <w:szCs w:val="28"/>
        </w:rPr>
        <w:t xml:space="preserve"> 20%). </w:t>
      </w:r>
      <w:proofErr w:type="spellStart"/>
      <w:r w:rsidRPr="0004598C">
        <w:rPr>
          <w:rFonts w:ascii="Times New Roman" w:hAnsi="Times New Roman" w:cs="Times New Roman"/>
          <w:sz w:val="28"/>
          <w:szCs w:val="28"/>
        </w:rPr>
        <w:t>газ-ауа</w:t>
      </w:r>
      <w:proofErr w:type="spellEnd"/>
      <w:r w:rsidRPr="0004598C">
        <w:rPr>
          <w:rFonts w:ascii="Times New Roman" w:hAnsi="Times New Roman" w:cs="Times New Roman"/>
          <w:sz w:val="28"/>
          <w:szCs w:val="28"/>
        </w:rPr>
        <w:t xml:space="preserve"> қоспасын тұтатып, қозғалтқышты </w:t>
      </w:r>
      <w:proofErr w:type="spellStart"/>
      <w:r w:rsidRPr="0004598C">
        <w:rPr>
          <w:rFonts w:ascii="Times New Roman" w:hAnsi="Times New Roman" w:cs="Times New Roman"/>
          <w:sz w:val="28"/>
          <w:szCs w:val="28"/>
        </w:rPr>
        <w:t>іске</w:t>
      </w:r>
      <w:proofErr w:type="spellEnd"/>
      <w:r w:rsidRPr="0004598C">
        <w:rPr>
          <w:rFonts w:ascii="Times New Roman" w:hAnsi="Times New Roman" w:cs="Times New Roman"/>
          <w:sz w:val="28"/>
          <w:szCs w:val="28"/>
        </w:rPr>
        <w:t xml:space="preserve"> қосу үшін қолданылады, ал энергияның </w:t>
      </w:r>
      <w:proofErr w:type="spellStart"/>
      <w:r w:rsidRPr="0004598C">
        <w:rPr>
          <w:rFonts w:ascii="Times New Roman" w:hAnsi="Times New Roman" w:cs="Times New Roman"/>
          <w:sz w:val="28"/>
          <w:szCs w:val="28"/>
        </w:rPr>
        <w:t>негізгі</w:t>
      </w:r>
      <w:proofErr w:type="spellEnd"/>
      <w:r w:rsidRPr="0004598C">
        <w:rPr>
          <w:rFonts w:ascii="Times New Roman" w:hAnsi="Times New Roman" w:cs="Times New Roman"/>
          <w:sz w:val="28"/>
          <w:szCs w:val="28"/>
        </w:rPr>
        <w:t xml:space="preserve"> бөлігі (80% </w:t>
      </w:r>
      <w:proofErr w:type="spellStart"/>
      <w:r w:rsidRPr="0004598C">
        <w:rPr>
          <w:rFonts w:ascii="Times New Roman" w:hAnsi="Times New Roman" w:cs="Times New Roman"/>
          <w:sz w:val="28"/>
          <w:szCs w:val="28"/>
        </w:rPr>
        <w:t>дейін</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газдан</w:t>
      </w:r>
      <w:proofErr w:type="spellEnd"/>
      <w:r w:rsidRPr="0004598C">
        <w:rPr>
          <w:rFonts w:ascii="Times New Roman" w:hAnsi="Times New Roman" w:cs="Times New Roman"/>
          <w:sz w:val="28"/>
          <w:szCs w:val="28"/>
        </w:rPr>
        <w:t xml:space="preserve"> түзіледі. </w:t>
      </w:r>
      <w:proofErr w:type="spellStart"/>
      <w:r w:rsidRPr="0004598C">
        <w:rPr>
          <w:rFonts w:ascii="Times New Roman" w:hAnsi="Times New Roman" w:cs="Times New Roman"/>
          <w:sz w:val="28"/>
          <w:szCs w:val="28"/>
        </w:rPr>
        <w:t>Егер</w:t>
      </w:r>
      <w:proofErr w:type="spellEnd"/>
      <w:r w:rsidRPr="0004598C">
        <w:rPr>
          <w:rFonts w:ascii="Times New Roman" w:hAnsi="Times New Roman" w:cs="Times New Roman"/>
          <w:sz w:val="28"/>
          <w:szCs w:val="28"/>
        </w:rPr>
        <w:t xml:space="preserve"> газ </w:t>
      </w:r>
      <w:proofErr w:type="spellStart"/>
      <w:r w:rsidRPr="0004598C">
        <w:rPr>
          <w:rFonts w:ascii="Times New Roman" w:hAnsi="Times New Roman" w:cs="Times New Roman"/>
          <w:sz w:val="28"/>
          <w:szCs w:val="28"/>
        </w:rPr>
        <w:t>біткен</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болса</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немесе</w:t>
      </w:r>
      <w:proofErr w:type="spellEnd"/>
      <w:r w:rsidRPr="0004598C">
        <w:rPr>
          <w:rFonts w:ascii="Times New Roman" w:hAnsi="Times New Roman" w:cs="Times New Roman"/>
          <w:sz w:val="28"/>
          <w:szCs w:val="28"/>
        </w:rPr>
        <w:t xml:space="preserve"> оған </w:t>
      </w:r>
      <w:proofErr w:type="spellStart"/>
      <w:r w:rsidRPr="0004598C">
        <w:rPr>
          <w:rFonts w:ascii="Times New Roman" w:hAnsi="Times New Roman" w:cs="Times New Roman"/>
          <w:sz w:val="28"/>
          <w:szCs w:val="28"/>
        </w:rPr>
        <w:t>жанармай</w:t>
      </w:r>
      <w:proofErr w:type="spellEnd"/>
      <w:r w:rsidRPr="0004598C">
        <w:rPr>
          <w:rFonts w:ascii="Times New Roman" w:hAnsi="Times New Roman" w:cs="Times New Roman"/>
          <w:sz w:val="28"/>
          <w:szCs w:val="28"/>
        </w:rPr>
        <w:t xml:space="preserve"> құю мүмкін </w:t>
      </w:r>
      <w:proofErr w:type="spellStart"/>
      <w:r w:rsidRPr="0004598C">
        <w:rPr>
          <w:rFonts w:ascii="Times New Roman" w:hAnsi="Times New Roman" w:cs="Times New Roman"/>
          <w:sz w:val="28"/>
          <w:szCs w:val="28"/>
        </w:rPr>
        <w:t>болмаса</w:t>
      </w:r>
      <w:proofErr w:type="spellEnd"/>
      <w:r w:rsidRPr="0004598C">
        <w:rPr>
          <w:rFonts w:ascii="Times New Roman" w:hAnsi="Times New Roman" w:cs="Times New Roman"/>
          <w:sz w:val="28"/>
          <w:szCs w:val="28"/>
        </w:rPr>
        <w:t xml:space="preserve">, трактор толықтай дизель </w:t>
      </w:r>
      <w:proofErr w:type="spellStart"/>
      <w:r w:rsidRPr="0004598C">
        <w:rPr>
          <w:rFonts w:ascii="Times New Roman" w:hAnsi="Times New Roman" w:cs="Times New Roman"/>
          <w:sz w:val="28"/>
          <w:szCs w:val="28"/>
        </w:rPr>
        <w:t>отынымен</w:t>
      </w:r>
      <w:proofErr w:type="spellEnd"/>
      <w:r w:rsidRPr="0004598C">
        <w:rPr>
          <w:rFonts w:ascii="Times New Roman" w:hAnsi="Times New Roman" w:cs="Times New Roman"/>
          <w:sz w:val="28"/>
          <w:szCs w:val="28"/>
        </w:rPr>
        <w:t xml:space="preserve"> жұмыс </w:t>
      </w:r>
      <w:proofErr w:type="spellStart"/>
      <w:r w:rsidRPr="0004598C">
        <w:rPr>
          <w:rFonts w:ascii="Times New Roman" w:hAnsi="Times New Roman" w:cs="Times New Roman"/>
          <w:sz w:val="28"/>
          <w:szCs w:val="28"/>
        </w:rPr>
        <w:t>істей</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алады</w:t>
      </w:r>
      <w:proofErr w:type="spellEnd"/>
      <w:r w:rsidRPr="0004598C">
        <w:rPr>
          <w:rFonts w:ascii="Times New Roman" w:hAnsi="Times New Roman" w:cs="Times New Roman"/>
          <w:sz w:val="28"/>
          <w:szCs w:val="28"/>
        </w:rPr>
        <w:t xml:space="preserve">, ал отынның </w:t>
      </w:r>
      <w:proofErr w:type="spellStart"/>
      <w:r w:rsidRPr="0004598C">
        <w:rPr>
          <w:rFonts w:ascii="Times New Roman" w:hAnsi="Times New Roman" w:cs="Times New Roman"/>
          <w:sz w:val="28"/>
          <w:szCs w:val="28"/>
        </w:rPr>
        <w:t>бі</w:t>
      </w:r>
      <w:proofErr w:type="gramStart"/>
      <w:r w:rsidRPr="0004598C">
        <w:rPr>
          <w:rFonts w:ascii="Times New Roman" w:hAnsi="Times New Roman" w:cs="Times New Roman"/>
          <w:sz w:val="28"/>
          <w:szCs w:val="28"/>
        </w:rPr>
        <w:t>р</w:t>
      </w:r>
      <w:proofErr w:type="spellEnd"/>
      <w:proofErr w:type="gramEnd"/>
      <w:r w:rsidRPr="0004598C">
        <w:rPr>
          <w:rFonts w:ascii="Times New Roman" w:hAnsi="Times New Roman" w:cs="Times New Roman"/>
          <w:sz w:val="28"/>
          <w:szCs w:val="28"/>
        </w:rPr>
        <w:t xml:space="preserve"> түрінен </w:t>
      </w:r>
      <w:proofErr w:type="spellStart"/>
      <w:r w:rsidRPr="0004598C">
        <w:rPr>
          <w:rFonts w:ascii="Times New Roman" w:hAnsi="Times New Roman" w:cs="Times New Roman"/>
          <w:sz w:val="28"/>
          <w:szCs w:val="28"/>
        </w:rPr>
        <w:t>екіншісіне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ауысу</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автоматты</w:t>
      </w:r>
      <w:proofErr w:type="spellEnd"/>
      <w:r w:rsidRPr="0004598C">
        <w:rPr>
          <w:rFonts w:ascii="Times New Roman" w:hAnsi="Times New Roman" w:cs="Times New Roman"/>
          <w:sz w:val="28"/>
          <w:szCs w:val="28"/>
        </w:rPr>
        <w:t xml:space="preserve"> түрде де, қолмен де жүзеге </w:t>
      </w:r>
      <w:proofErr w:type="spellStart"/>
      <w:r w:rsidRPr="0004598C">
        <w:rPr>
          <w:rFonts w:ascii="Times New Roman" w:hAnsi="Times New Roman" w:cs="Times New Roman"/>
          <w:sz w:val="28"/>
          <w:szCs w:val="28"/>
        </w:rPr>
        <w:t>асырылады</w:t>
      </w:r>
      <w:proofErr w:type="spellEnd"/>
      <w:r w:rsidRPr="0004598C">
        <w:rPr>
          <w:rFonts w:ascii="Times New Roman" w:hAnsi="Times New Roman" w:cs="Times New Roman"/>
          <w:sz w:val="28"/>
          <w:szCs w:val="28"/>
        </w:rPr>
        <w:t xml:space="preserve">. AGCO-RM мамандарының </w:t>
      </w:r>
      <w:proofErr w:type="spellStart"/>
      <w:r w:rsidRPr="0004598C">
        <w:rPr>
          <w:rFonts w:ascii="Times New Roman" w:hAnsi="Times New Roman" w:cs="Times New Roman"/>
          <w:sz w:val="28"/>
          <w:szCs w:val="28"/>
        </w:rPr>
        <w:t>айтуы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бойынша</w:t>
      </w:r>
      <w:proofErr w:type="spellEnd"/>
      <w:r w:rsidRPr="0004598C">
        <w:rPr>
          <w:rFonts w:ascii="Times New Roman" w:hAnsi="Times New Roman" w:cs="Times New Roman"/>
          <w:sz w:val="28"/>
          <w:szCs w:val="28"/>
        </w:rPr>
        <w:t xml:space="preserve">, бұл </w:t>
      </w:r>
      <w:proofErr w:type="spellStart"/>
      <w:r w:rsidRPr="0004598C">
        <w:rPr>
          <w:rFonts w:ascii="Times New Roman" w:hAnsi="Times New Roman" w:cs="Times New Roman"/>
          <w:sz w:val="28"/>
          <w:szCs w:val="28"/>
        </w:rPr>
        <w:t>шешім</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дизельдік</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отынды</w:t>
      </w:r>
      <w:proofErr w:type="spellEnd"/>
      <w:r w:rsidRPr="0004598C">
        <w:rPr>
          <w:rFonts w:ascii="Times New Roman" w:hAnsi="Times New Roman" w:cs="Times New Roman"/>
          <w:sz w:val="28"/>
          <w:szCs w:val="28"/>
        </w:rPr>
        <w:t xml:space="preserve"> табиғи отынға </w:t>
      </w:r>
      <w:proofErr w:type="spellStart"/>
      <w:r w:rsidRPr="0004598C">
        <w:rPr>
          <w:rFonts w:ascii="Times New Roman" w:hAnsi="Times New Roman" w:cs="Times New Roman"/>
          <w:sz w:val="28"/>
          <w:szCs w:val="28"/>
        </w:rPr>
        <w:t>ауыстыру</w:t>
      </w:r>
      <w:proofErr w:type="spellEnd"/>
      <w:r w:rsidRPr="0004598C">
        <w:rPr>
          <w:rFonts w:ascii="Times New Roman" w:hAnsi="Times New Roman" w:cs="Times New Roman"/>
          <w:sz w:val="28"/>
          <w:szCs w:val="28"/>
        </w:rPr>
        <w:t xml:space="preserve"> арқылы </w:t>
      </w:r>
      <w:proofErr w:type="spellStart"/>
      <w:r w:rsidRPr="0004598C">
        <w:rPr>
          <w:rFonts w:ascii="Times New Roman" w:hAnsi="Times New Roman" w:cs="Times New Roman"/>
          <w:sz w:val="28"/>
          <w:szCs w:val="28"/>
        </w:rPr>
        <w:t>парниктік</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газдар</w:t>
      </w:r>
      <w:proofErr w:type="spellEnd"/>
      <w:r w:rsidRPr="0004598C">
        <w:rPr>
          <w:rFonts w:ascii="Times New Roman" w:hAnsi="Times New Roman" w:cs="Times New Roman"/>
          <w:sz w:val="28"/>
          <w:szCs w:val="28"/>
        </w:rPr>
        <w:t xml:space="preserve"> шығарындыларын </w:t>
      </w:r>
      <w:proofErr w:type="spellStart"/>
      <w:r w:rsidRPr="0004598C">
        <w:rPr>
          <w:rFonts w:ascii="Times New Roman" w:hAnsi="Times New Roman" w:cs="Times New Roman"/>
          <w:sz w:val="28"/>
          <w:szCs w:val="28"/>
        </w:rPr>
        <w:t>азайту</w:t>
      </w:r>
      <w:proofErr w:type="spellEnd"/>
      <w:r w:rsidRPr="0004598C">
        <w:rPr>
          <w:rFonts w:ascii="Times New Roman" w:hAnsi="Times New Roman" w:cs="Times New Roman"/>
          <w:sz w:val="28"/>
          <w:szCs w:val="28"/>
        </w:rPr>
        <w:t xml:space="preserve"> арқылы қолданыстағы аналогтарға қарағанда әлдеқайда практикалық және экологиялық тұ</w:t>
      </w:r>
      <w:proofErr w:type="gramStart"/>
      <w:r w:rsidRPr="0004598C">
        <w:rPr>
          <w:rFonts w:ascii="Times New Roman" w:hAnsi="Times New Roman" w:cs="Times New Roman"/>
          <w:sz w:val="28"/>
          <w:szCs w:val="28"/>
        </w:rPr>
        <w:t>р</w:t>
      </w:r>
      <w:proofErr w:type="gramEnd"/>
      <w:r w:rsidRPr="0004598C">
        <w:rPr>
          <w:rFonts w:ascii="Times New Roman" w:hAnsi="Times New Roman" w:cs="Times New Roman"/>
          <w:sz w:val="28"/>
          <w:szCs w:val="28"/>
        </w:rPr>
        <w:t xml:space="preserve">ғыдан </w:t>
      </w:r>
      <w:proofErr w:type="spellStart"/>
      <w:r w:rsidRPr="0004598C">
        <w:rPr>
          <w:rFonts w:ascii="Times New Roman" w:hAnsi="Times New Roman" w:cs="Times New Roman"/>
          <w:sz w:val="28"/>
          <w:szCs w:val="28"/>
        </w:rPr>
        <w:t>тиімді</w:t>
      </w:r>
      <w:proofErr w:type="spellEnd"/>
      <w:r w:rsidRPr="0004598C">
        <w:rPr>
          <w:rFonts w:ascii="Times New Roman" w:hAnsi="Times New Roman" w:cs="Times New Roman"/>
          <w:sz w:val="28"/>
          <w:szCs w:val="28"/>
        </w:rPr>
        <w:t>.</w:t>
      </w:r>
    </w:p>
    <w:p w:rsidR="00836E8F" w:rsidRPr="000954D7" w:rsidRDefault="00836E8F" w:rsidP="0004598C">
      <w:pPr>
        <w:spacing w:after="0" w:line="240" w:lineRule="auto"/>
        <w:ind w:firstLine="709"/>
        <w:jc w:val="both"/>
        <w:rPr>
          <w:rFonts w:ascii="Times New Roman" w:hAnsi="Times New Roman" w:cs="Times New Roman"/>
          <w:color w:val="000000" w:themeColor="text1"/>
          <w:sz w:val="28"/>
          <w:szCs w:val="28"/>
        </w:rPr>
      </w:pPr>
      <w:r w:rsidRPr="0004598C">
        <w:rPr>
          <w:rFonts w:ascii="Times New Roman" w:hAnsi="Times New Roman" w:cs="Times New Roman"/>
          <w:sz w:val="28"/>
          <w:szCs w:val="28"/>
        </w:rPr>
        <w:t xml:space="preserve">Жаңа нұсқа </w:t>
      </w:r>
      <w:proofErr w:type="spellStart"/>
      <w:r w:rsidRPr="0004598C">
        <w:rPr>
          <w:rFonts w:ascii="Times New Roman" w:hAnsi="Times New Roman" w:cs="Times New Roman"/>
          <w:sz w:val="28"/>
          <w:szCs w:val="28"/>
        </w:rPr>
        <w:t>ретінде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кейбір</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Direct</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модельдерінде</w:t>
      </w:r>
      <w:proofErr w:type="spellEnd"/>
      <w:r w:rsidRPr="0004598C">
        <w:rPr>
          <w:rFonts w:ascii="Times New Roman" w:hAnsi="Times New Roman" w:cs="Times New Roman"/>
          <w:sz w:val="28"/>
          <w:szCs w:val="28"/>
        </w:rPr>
        <w:t xml:space="preserve"> (N123, N143 және N163) тек </w:t>
      </w:r>
      <w:proofErr w:type="spellStart"/>
      <w:r w:rsidRPr="0004598C">
        <w:rPr>
          <w:rFonts w:ascii="Times New Roman" w:hAnsi="Times New Roman" w:cs="Times New Roman"/>
          <w:sz w:val="28"/>
          <w:szCs w:val="28"/>
        </w:rPr>
        <w:t>Valtra</w:t>
      </w:r>
      <w:proofErr w:type="spellEnd"/>
      <w:r w:rsidRPr="0004598C">
        <w:rPr>
          <w:rFonts w:ascii="Times New Roman" w:hAnsi="Times New Roman" w:cs="Times New Roman"/>
          <w:sz w:val="28"/>
          <w:szCs w:val="28"/>
        </w:rPr>
        <w:t xml:space="preserve"> N </w:t>
      </w:r>
      <w:proofErr w:type="spellStart"/>
      <w:r w:rsidRPr="0004598C">
        <w:rPr>
          <w:rFonts w:ascii="Times New Roman" w:hAnsi="Times New Roman" w:cs="Times New Roman"/>
          <w:sz w:val="28"/>
          <w:szCs w:val="28"/>
        </w:rPr>
        <w:t>сериялы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тракторларда</w:t>
      </w:r>
      <w:proofErr w:type="spellEnd"/>
      <w:r w:rsidRPr="0004598C">
        <w:rPr>
          <w:rFonts w:ascii="Times New Roman" w:hAnsi="Times New Roman" w:cs="Times New Roman"/>
          <w:sz w:val="28"/>
          <w:szCs w:val="28"/>
        </w:rPr>
        <w:t xml:space="preserve"> қолданылатын артикуляциялық жақтау бар</w:t>
      </w:r>
      <w:proofErr w:type="gramStart"/>
      <w:r w:rsidRPr="0004598C">
        <w:rPr>
          <w:rFonts w:ascii="Times New Roman" w:hAnsi="Times New Roman" w:cs="Times New Roman"/>
          <w:sz w:val="28"/>
          <w:szCs w:val="28"/>
        </w:rPr>
        <w:t>.О</w:t>
      </w:r>
      <w:proofErr w:type="gramEnd"/>
      <w:r w:rsidRPr="0004598C">
        <w:rPr>
          <w:rFonts w:ascii="Times New Roman" w:hAnsi="Times New Roman" w:cs="Times New Roman"/>
          <w:sz w:val="28"/>
          <w:szCs w:val="28"/>
        </w:rPr>
        <w:t xml:space="preserve">ның </w:t>
      </w:r>
      <w:proofErr w:type="spellStart"/>
      <w:r w:rsidRPr="0004598C">
        <w:rPr>
          <w:rFonts w:ascii="Times New Roman" w:hAnsi="Times New Roman" w:cs="Times New Roman"/>
          <w:sz w:val="28"/>
          <w:szCs w:val="28"/>
        </w:rPr>
        <w:t>басты</w:t>
      </w:r>
      <w:proofErr w:type="spellEnd"/>
      <w:r w:rsidRPr="0004598C">
        <w:rPr>
          <w:rFonts w:ascii="Times New Roman" w:hAnsi="Times New Roman" w:cs="Times New Roman"/>
          <w:sz w:val="28"/>
          <w:szCs w:val="28"/>
        </w:rPr>
        <w:t xml:space="preserve"> артықшылығы - трактордың барлық </w:t>
      </w:r>
      <w:proofErr w:type="spellStart"/>
      <w:r w:rsidRPr="0004598C">
        <w:rPr>
          <w:rFonts w:ascii="Times New Roman" w:hAnsi="Times New Roman" w:cs="Times New Roman"/>
          <w:sz w:val="28"/>
          <w:szCs w:val="28"/>
        </w:rPr>
        <w:t>жерлерде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дерлік</w:t>
      </w:r>
      <w:proofErr w:type="spellEnd"/>
      <w:r w:rsidRPr="0004598C">
        <w:rPr>
          <w:rFonts w:ascii="Times New Roman" w:hAnsi="Times New Roman" w:cs="Times New Roman"/>
          <w:sz w:val="28"/>
          <w:szCs w:val="28"/>
        </w:rPr>
        <w:t xml:space="preserve"> әртүрлі жұмыстардағы </w:t>
      </w:r>
      <w:proofErr w:type="spellStart"/>
      <w:r w:rsidRPr="0004598C">
        <w:rPr>
          <w:rFonts w:ascii="Times New Roman" w:hAnsi="Times New Roman" w:cs="Times New Roman"/>
          <w:sz w:val="28"/>
          <w:szCs w:val="28"/>
        </w:rPr>
        <w:t>маневрлік</w:t>
      </w:r>
      <w:proofErr w:type="spellEnd"/>
      <w:r w:rsidRPr="0004598C">
        <w:rPr>
          <w:rFonts w:ascii="Times New Roman" w:hAnsi="Times New Roman" w:cs="Times New Roman"/>
          <w:sz w:val="28"/>
          <w:szCs w:val="28"/>
        </w:rPr>
        <w:t xml:space="preserve"> қабілетінің жоғарылауы. Бұл әсер трактордың бұрылу </w:t>
      </w:r>
      <w:proofErr w:type="spellStart"/>
      <w:r w:rsidRPr="0004598C">
        <w:rPr>
          <w:rFonts w:ascii="Times New Roman" w:hAnsi="Times New Roman" w:cs="Times New Roman"/>
          <w:sz w:val="28"/>
          <w:szCs w:val="28"/>
        </w:rPr>
        <w:t>радиусын</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минималды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ететін</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топсамен</w:t>
      </w:r>
      <w:proofErr w:type="spellEnd"/>
      <w:r w:rsidRPr="0004598C">
        <w:rPr>
          <w:rFonts w:ascii="Times New Roman" w:hAnsi="Times New Roman" w:cs="Times New Roman"/>
          <w:sz w:val="28"/>
          <w:szCs w:val="28"/>
        </w:rPr>
        <w:t xml:space="preserve"> жалғасқан </w:t>
      </w:r>
      <w:proofErr w:type="spellStart"/>
      <w:r w:rsidRPr="0004598C">
        <w:rPr>
          <w:rFonts w:ascii="Times New Roman" w:hAnsi="Times New Roman" w:cs="Times New Roman"/>
          <w:sz w:val="28"/>
          <w:szCs w:val="28"/>
        </w:rPr>
        <w:t>екі</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жартылай</w:t>
      </w:r>
      <w:proofErr w:type="spellEnd"/>
      <w:r w:rsidRPr="0004598C">
        <w:rPr>
          <w:rFonts w:ascii="Times New Roman" w:hAnsi="Times New Roman" w:cs="Times New Roman"/>
          <w:sz w:val="28"/>
          <w:szCs w:val="28"/>
        </w:rPr>
        <w:t xml:space="preserve"> рамадан (алдыңғы және </w:t>
      </w:r>
      <w:proofErr w:type="gramStart"/>
      <w:r w:rsidRPr="0004598C">
        <w:rPr>
          <w:rFonts w:ascii="Times New Roman" w:hAnsi="Times New Roman" w:cs="Times New Roman"/>
          <w:sz w:val="28"/>
          <w:szCs w:val="28"/>
        </w:rPr>
        <w:t>арт</w:t>
      </w:r>
      <w:proofErr w:type="gramEnd"/>
      <w:r w:rsidRPr="0004598C">
        <w:rPr>
          <w:rFonts w:ascii="Times New Roman" w:hAnsi="Times New Roman" w:cs="Times New Roman"/>
          <w:sz w:val="28"/>
          <w:szCs w:val="28"/>
        </w:rPr>
        <w:t xml:space="preserve">қы) тұратын артикулы рамалық құрылымды қолдану арқылы жүзеге </w:t>
      </w:r>
      <w:proofErr w:type="spellStart"/>
      <w:r w:rsidRPr="0004598C">
        <w:rPr>
          <w:rFonts w:ascii="Times New Roman" w:hAnsi="Times New Roman" w:cs="Times New Roman"/>
          <w:sz w:val="28"/>
          <w:szCs w:val="28"/>
        </w:rPr>
        <w:t>асырылады</w:t>
      </w:r>
      <w:proofErr w:type="spellEnd"/>
      <w:r w:rsidRPr="0004598C">
        <w:rPr>
          <w:rFonts w:ascii="Times New Roman" w:hAnsi="Times New Roman" w:cs="Times New Roman"/>
          <w:sz w:val="28"/>
          <w:szCs w:val="28"/>
        </w:rPr>
        <w:t xml:space="preserve">. Ауылшаруашылық жұмыстарын </w:t>
      </w:r>
      <w:proofErr w:type="spellStart"/>
      <w:r w:rsidRPr="0004598C">
        <w:rPr>
          <w:rFonts w:ascii="Times New Roman" w:hAnsi="Times New Roman" w:cs="Times New Roman"/>
          <w:sz w:val="28"/>
          <w:szCs w:val="28"/>
        </w:rPr>
        <w:t>орындау</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кезінде</w:t>
      </w:r>
      <w:proofErr w:type="spellEnd"/>
      <w:r w:rsidRPr="0004598C">
        <w:rPr>
          <w:rFonts w:ascii="Times New Roman" w:hAnsi="Times New Roman" w:cs="Times New Roman"/>
          <w:sz w:val="28"/>
          <w:szCs w:val="28"/>
        </w:rPr>
        <w:t xml:space="preserve">, әсіресе </w:t>
      </w:r>
      <w:proofErr w:type="spellStart"/>
      <w:r w:rsidRPr="0004598C">
        <w:rPr>
          <w:rFonts w:ascii="Times New Roman" w:hAnsi="Times New Roman" w:cs="Times New Roman"/>
          <w:sz w:val="28"/>
          <w:szCs w:val="28"/>
        </w:rPr>
        <w:t>шектеулі</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жерлерде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мысалы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кішігі</w:t>
      </w:r>
      <w:proofErr w:type="gramStart"/>
      <w:r w:rsidRPr="0004598C">
        <w:rPr>
          <w:rFonts w:ascii="Times New Roman" w:hAnsi="Times New Roman" w:cs="Times New Roman"/>
          <w:sz w:val="28"/>
          <w:szCs w:val="28"/>
        </w:rPr>
        <w:t>р</w:t>
      </w:r>
      <w:proofErr w:type="gramEnd"/>
      <w:r w:rsidRPr="0004598C">
        <w:rPr>
          <w:rFonts w:ascii="Times New Roman" w:hAnsi="Times New Roman" w:cs="Times New Roman"/>
          <w:sz w:val="28"/>
          <w:szCs w:val="28"/>
        </w:rPr>
        <w:t>ім</w:t>
      </w:r>
      <w:proofErr w:type="spellEnd"/>
      <w:r w:rsidRPr="0004598C">
        <w:rPr>
          <w:rFonts w:ascii="Times New Roman" w:hAnsi="Times New Roman" w:cs="Times New Roman"/>
          <w:sz w:val="28"/>
          <w:szCs w:val="28"/>
        </w:rPr>
        <w:t xml:space="preserve"> алқаптарда тұқым </w:t>
      </w:r>
      <w:proofErr w:type="spellStart"/>
      <w:r w:rsidRPr="0004598C">
        <w:rPr>
          <w:rFonts w:ascii="Times New Roman" w:hAnsi="Times New Roman" w:cs="Times New Roman"/>
          <w:sz w:val="28"/>
          <w:szCs w:val="28"/>
        </w:rPr>
        <w:t>себу</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кезінде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кіші</w:t>
      </w:r>
      <w:proofErr w:type="spellEnd"/>
      <w:r w:rsidRPr="0004598C">
        <w:rPr>
          <w:rFonts w:ascii="Times New Roman" w:hAnsi="Times New Roman" w:cs="Times New Roman"/>
          <w:sz w:val="28"/>
          <w:szCs w:val="28"/>
        </w:rPr>
        <w:t xml:space="preserve"> бұрылу радиусы маңызды. </w:t>
      </w:r>
      <w:proofErr w:type="spellStart"/>
      <w:r w:rsidRPr="0004598C">
        <w:rPr>
          <w:rFonts w:ascii="Times New Roman" w:hAnsi="Times New Roman" w:cs="Times New Roman"/>
          <w:sz w:val="28"/>
          <w:szCs w:val="28"/>
        </w:rPr>
        <w:t>Сонымен</w:t>
      </w:r>
      <w:proofErr w:type="spellEnd"/>
      <w:r w:rsidRPr="0004598C">
        <w:rPr>
          <w:rFonts w:ascii="Times New Roman" w:hAnsi="Times New Roman" w:cs="Times New Roman"/>
          <w:sz w:val="28"/>
          <w:szCs w:val="28"/>
        </w:rPr>
        <w:t xml:space="preserve"> қатар, </w:t>
      </w:r>
      <w:proofErr w:type="spellStart"/>
      <w:r w:rsidRPr="0004598C">
        <w:rPr>
          <w:rFonts w:ascii="Times New Roman" w:hAnsi="Times New Roman" w:cs="Times New Roman"/>
          <w:sz w:val="28"/>
          <w:szCs w:val="28"/>
        </w:rPr>
        <w:t>білікшелі</w:t>
      </w:r>
      <w:proofErr w:type="spellEnd"/>
      <w:r w:rsidRPr="0004598C">
        <w:rPr>
          <w:rFonts w:ascii="Times New Roman" w:hAnsi="Times New Roman" w:cs="Times New Roman"/>
          <w:sz w:val="28"/>
          <w:szCs w:val="28"/>
        </w:rPr>
        <w:t xml:space="preserve"> рамка </w:t>
      </w:r>
      <w:proofErr w:type="spellStart"/>
      <w:r w:rsidRPr="0004598C">
        <w:rPr>
          <w:rFonts w:ascii="Times New Roman" w:hAnsi="Times New Roman" w:cs="Times New Roman"/>
          <w:sz w:val="28"/>
          <w:szCs w:val="28"/>
        </w:rPr>
        <w:t>тракторды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керемет</w:t>
      </w:r>
      <w:proofErr w:type="spellEnd"/>
      <w:r w:rsidRPr="0004598C">
        <w:rPr>
          <w:rFonts w:ascii="Times New Roman" w:hAnsi="Times New Roman" w:cs="Times New Roman"/>
          <w:sz w:val="28"/>
          <w:szCs w:val="28"/>
        </w:rPr>
        <w:t xml:space="preserve"> жүргізушілік </w:t>
      </w:r>
      <w:proofErr w:type="spellStart"/>
      <w:r w:rsidRPr="0004598C">
        <w:rPr>
          <w:rFonts w:ascii="Times New Roman" w:hAnsi="Times New Roman" w:cs="Times New Roman"/>
          <w:sz w:val="28"/>
          <w:szCs w:val="28"/>
        </w:rPr>
        <w:t>сипаттамалармен</w:t>
      </w:r>
      <w:proofErr w:type="spellEnd"/>
      <w:r w:rsidRPr="0004598C">
        <w:rPr>
          <w:rFonts w:ascii="Times New Roman" w:hAnsi="Times New Roman" w:cs="Times New Roman"/>
          <w:sz w:val="28"/>
          <w:szCs w:val="28"/>
        </w:rPr>
        <w:t xml:space="preserve"> қамтамасыз </w:t>
      </w:r>
      <w:proofErr w:type="spellStart"/>
      <w:r w:rsidRPr="0004598C">
        <w:rPr>
          <w:rFonts w:ascii="Times New Roman" w:hAnsi="Times New Roman" w:cs="Times New Roman"/>
          <w:sz w:val="28"/>
          <w:szCs w:val="28"/>
        </w:rPr>
        <w:t>етеді</w:t>
      </w:r>
      <w:proofErr w:type="spellEnd"/>
      <w:r w:rsidRPr="0004598C">
        <w:rPr>
          <w:rFonts w:ascii="Times New Roman" w:hAnsi="Times New Roman" w:cs="Times New Roman"/>
          <w:sz w:val="28"/>
          <w:szCs w:val="28"/>
        </w:rPr>
        <w:t xml:space="preserve"> және трактордың алдыңғы және </w:t>
      </w:r>
      <w:proofErr w:type="gramStart"/>
      <w:r w:rsidRPr="0004598C">
        <w:rPr>
          <w:rFonts w:ascii="Times New Roman" w:hAnsi="Times New Roman" w:cs="Times New Roman"/>
          <w:sz w:val="28"/>
          <w:szCs w:val="28"/>
        </w:rPr>
        <w:t>арт</w:t>
      </w:r>
      <w:proofErr w:type="gramEnd"/>
      <w:r w:rsidRPr="0004598C">
        <w:rPr>
          <w:rFonts w:ascii="Times New Roman" w:hAnsi="Times New Roman" w:cs="Times New Roman"/>
          <w:sz w:val="28"/>
          <w:szCs w:val="28"/>
        </w:rPr>
        <w:t xml:space="preserve">қы </w:t>
      </w:r>
      <w:proofErr w:type="spellStart"/>
      <w:r w:rsidRPr="0004598C">
        <w:rPr>
          <w:rFonts w:ascii="Times New Roman" w:hAnsi="Times New Roman" w:cs="Times New Roman"/>
          <w:sz w:val="28"/>
          <w:szCs w:val="28"/>
        </w:rPr>
        <w:t>осьтері</w:t>
      </w:r>
      <w:proofErr w:type="spellEnd"/>
      <w:r w:rsidRPr="0004598C">
        <w:rPr>
          <w:rFonts w:ascii="Times New Roman" w:hAnsi="Times New Roman" w:cs="Times New Roman"/>
          <w:sz w:val="28"/>
          <w:szCs w:val="28"/>
        </w:rPr>
        <w:t xml:space="preserve"> өз </w:t>
      </w:r>
      <w:proofErr w:type="spellStart"/>
      <w:r w:rsidRPr="0004598C">
        <w:rPr>
          <w:rFonts w:ascii="Times New Roman" w:hAnsi="Times New Roman" w:cs="Times New Roman"/>
          <w:sz w:val="28"/>
          <w:szCs w:val="28"/>
        </w:rPr>
        <w:t>жолдарымен</w:t>
      </w:r>
      <w:proofErr w:type="spellEnd"/>
      <w:r w:rsidRPr="0004598C">
        <w:rPr>
          <w:rFonts w:ascii="Times New Roman" w:hAnsi="Times New Roman" w:cs="Times New Roman"/>
          <w:sz w:val="28"/>
          <w:szCs w:val="28"/>
        </w:rPr>
        <w:t xml:space="preserve"> жүретін және </w:t>
      </w:r>
      <w:proofErr w:type="spellStart"/>
      <w:r w:rsidRPr="0004598C">
        <w:rPr>
          <w:rFonts w:ascii="Times New Roman" w:hAnsi="Times New Roman" w:cs="Times New Roman"/>
          <w:sz w:val="28"/>
          <w:szCs w:val="28"/>
        </w:rPr>
        <w:t>тракторды</w:t>
      </w:r>
      <w:proofErr w:type="spellEnd"/>
      <w:r w:rsidRPr="0004598C">
        <w:rPr>
          <w:rFonts w:ascii="Times New Roman" w:hAnsi="Times New Roman" w:cs="Times New Roman"/>
          <w:sz w:val="28"/>
          <w:szCs w:val="28"/>
        </w:rPr>
        <w:t xml:space="preserve"> тығыздамаған </w:t>
      </w:r>
      <w:proofErr w:type="spellStart"/>
      <w:r w:rsidRPr="0004598C">
        <w:rPr>
          <w:rFonts w:ascii="Times New Roman" w:hAnsi="Times New Roman" w:cs="Times New Roman"/>
          <w:sz w:val="28"/>
          <w:szCs w:val="28"/>
        </w:rPr>
        <w:t>кезде</w:t>
      </w:r>
      <w:proofErr w:type="spellEnd"/>
      <w:r w:rsidRPr="0004598C">
        <w:rPr>
          <w:rFonts w:ascii="Times New Roman" w:hAnsi="Times New Roman" w:cs="Times New Roman"/>
          <w:sz w:val="28"/>
          <w:szCs w:val="28"/>
        </w:rPr>
        <w:t xml:space="preserve"> «краб» </w:t>
      </w:r>
      <w:proofErr w:type="spellStart"/>
      <w:r w:rsidRPr="0004598C">
        <w:rPr>
          <w:rFonts w:ascii="Times New Roman" w:hAnsi="Times New Roman" w:cs="Times New Roman"/>
          <w:sz w:val="28"/>
          <w:szCs w:val="28"/>
        </w:rPr>
        <w:t>немесе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ит</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деп</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аталатын</w:t>
      </w:r>
      <w:proofErr w:type="spellEnd"/>
      <w:r w:rsidRPr="0004598C">
        <w:rPr>
          <w:rFonts w:ascii="Times New Roman" w:hAnsi="Times New Roman" w:cs="Times New Roman"/>
          <w:sz w:val="28"/>
          <w:szCs w:val="28"/>
        </w:rPr>
        <w:t xml:space="preserve"> қозғалу </w:t>
      </w:r>
      <w:proofErr w:type="spellStart"/>
      <w:r w:rsidRPr="0004598C">
        <w:rPr>
          <w:rFonts w:ascii="Times New Roman" w:hAnsi="Times New Roman" w:cs="Times New Roman"/>
          <w:sz w:val="28"/>
          <w:szCs w:val="28"/>
        </w:rPr>
        <w:t>кезінде</w:t>
      </w:r>
      <w:proofErr w:type="spellEnd"/>
      <w:r w:rsidRPr="0004598C">
        <w:rPr>
          <w:rFonts w:ascii="Times New Roman" w:hAnsi="Times New Roman" w:cs="Times New Roman"/>
          <w:sz w:val="28"/>
          <w:szCs w:val="28"/>
        </w:rPr>
        <w:t xml:space="preserve"> қозғалуға мүмкіндік </w:t>
      </w:r>
      <w:proofErr w:type="spellStart"/>
      <w:r w:rsidRPr="0004598C">
        <w:rPr>
          <w:rFonts w:ascii="Times New Roman" w:hAnsi="Times New Roman" w:cs="Times New Roman"/>
          <w:sz w:val="28"/>
          <w:szCs w:val="28"/>
        </w:rPr>
        <w:t>береді</w:t>
      </w:r>
      <w:proofErr w:type="spellEnd"/>
      <w:r w:rsidRPr="0004598C">
        <w:rPr>
          <w:rFonts w:ascii="Times New Roman" w:hAnsi="Times New Roman" w:cs="Times New Roman"/>
          <w:sz w:val="28"/>
          <w:szCs w:val="28"/>
        </w:rPr>
        <w:t>. топырақ.</w:t>
      </w:r>
      <w:r w:rsidR="00BC1BB8" w:rsidRPr="0004598C">
        <w:rPr>
          <w:rFonts w:ascii="Times New Roman" w:hAnsi="Times New Roman" w:cs="Times New Roman"/>
          <w:sz w:val="28"/>
          <w:szCs w:val="28"/>
        </w:rPr>
        <w:t xml:space="preserve"> </w:t>
      </w:r>
      <w:r w:rsidR="00BC1BB8" w:rsidRPr="000954D7">
        <w:rPr>
          <w:rFonts w:ascii="Times New Roman" w:hAnsi="Times New Roman" w:cs="Times New Roman"/>
          <w:color w:val="000000" w:themeColor="text1"/>
          <w:sz w:val="28"/>
          <w:szCs w:val="28"/>
        </w:rPr>
        <w:t>называемым «крабовым» или «собачьим» ходом, когда передняя и задняя оси трактора идут по своей колее и не уплотняют почву.</w:t>
      </w:r>
    </w:p>
    <w:p w:rsidR="00E34FA3" w:rsidRPr="000954D7" w:rsidRDefault="00E34FA3" w:rsidP="0004598C">
      <w:pPr>
        <w:spacing w:after="0" w:line="240" w:lineRule="auto"/>
        <w:ind w:firstLine="709"/>
        <w:jc w:val="both"/>
        <w:rPr>
          <w:rFonts w:ascii="Times New Roman" w:hAnsi="Times New Roman" w:cs="Times New Roman"/>
          <w:color w:val="000000" w:themeColor="text1"/>
          <w:sz w:val="28"/>
          <w:szCs w:val="28"/>
        </w:rPr>
      </w:pPr>
      <w:r w:rsidRPr="000954D7">
        <w:rPr>
          <w:rFonts w:ascii="Times New Roman" w:hAnsi="Times New Roman" w:cs="Times New Roman"/>
          <w:color w:val="000000" w:themeColor="text1"/>
          <w:sz w:val="28"/>
          <w:szCs w:val="28"/>
        </w:rPr>
        <w:t xml:space="preserve">Олег </w:t>
      </w:r>
      <w:proofErr w:type="spellStart"/>
      <w:r w:rsidRPr="000954D7">
        <w:rPr>
          <w:rFonts w:ascii="Times New Roman" w:hAnsi="Times New Roman" w:cs="Times New Roman"/>
          <w:color w:val="000000" w:themeColor="text1"/>
          <w:sz w:val="28"/>
          <w:szCs w:val="28"/>
        </w:rPr>
        <w:t>Китсис</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Valtra</w:t>
      </w:r>
      <w:proofErr w:type="spellEnd"/>
      <w:r w:rsidRPr="000954D7">
        <w:rPr>
          <w:rFonts w:ascii="Times New Roman" w:hAnsi="Times New Roman" w:cs="Times New Roman"/>
          <w:color w:val="000000" w:themeColor="text1"/>
          <w:sz w:val="28"/>
          <w:szCs w:val="28"/>
        </w:rPr>
        <w:t xml:space="preserve"> өнім </w:t>
      </w:r>
      <w:proofErr w:type="spellStart"/>
      <w:r w:rsidRPr="000954D7">
        <w:rPr>
          <w:rFonts w:ascii="Times New Roman" w:hAnsi="Times New Roman" w:cs="Times New Roman"/>
          <w:color w:val="000000" w:themeColor="text1"/>
          <w:sz w:val="28"/>
          <w:szCs w:val="28"/>
        </w:rPr>
        <w:t>менеджері</w:t>
      </w:r>
      <w:proofErr w:type="spellEnd"/>
      <w:r w:rsidRPr="000954D7">
        <w:rPr>
          <w:rFonts w:ascii="Times New Roman" w:hAnsi="Times New Roman" w:cs="Times New Roman"/>
          <w:color w:val="000000" w:themeColor="text1"/>
          <w:sz w:val="28"/>
          <w:szCs w:val="28"/>
        </w:rPr>
        <w:t>, - «</w:t>
      </w:r>
      <w:proofErr w:type="spellStart"/>
      <w:r w:rsidRPr="000954D7">
        <w:rPr>
          <w:rFonts w:ascii="Times New Roman" w:hAnsi="Times New Roman" w:cs="Times New Roman"/>
          <w:color w:val="000000" w:themeColor="text1"/>
          <w:sz w:val="28"/>
          <w:szCs w:val="28"/>
        </w:rPr>
        <w:t>Valtra</w:t>
      </w:r>
      <w:proofErr w:type="spellEnd"/>
      <w:r w:rsidRPr="000954D7">
        <w:rPr>
          <w:rFonts w:ascii="Times New Roman" w:hAnsi="Times New Roman" w:cs="Times New Roman"/>
          <w:color w:val="000000" w:themeColor="text1"/>
          <w:sz w:val="28"/>
          <w:szCs w:val="28"/>
        </w:rPr>
        <w:t xml:space="preserve"> тракторларының қатарындағы N </w:t>
      </w:r>
      <w:proofErr w:type="spellStart"/>
      <w:r w:rsidRPr="000954D7">
        <w:rPr>
          <w:rFonts w:ascii="Times New Roman" w:hAnsi="Times New Roman" w:cs="Times New Roman"/>
          <w:color w:val="000000" w:themeColor="text1"/>
          <w:sz w:val="28"/>
          <w:szCs w:val="28"/>
        </w:rPr>
        <w:t>сериялары</w:t>
      </w:r>
      <w:proofErr w:type="spellEnd"/>
      <w:r w:rsidRPr="000954D7">
        <w:rPr>
          <w:rFonts w:ascii="Times New Roman" w:hAnsi="Times New Roman" w:cs="Times New Roman"/>
          <w:color w:val="000000" w:themeColor="text1"/>
          <w:sz w:val="28"/>
          <w:szCs w:val="28"/>
        </w:rPr>
        <w:t xml:space="preserve"> </w:t>
      </w:r>
      <w:proofErr w:type="gramStart"/>
      <w:r w:rsidRPr="000954D7">
        <w:rPr>
          <w:rFonts w:ascii="Times New Roman" w:hAnsi="Times New Roman" w:cs="Times New Roman"/>
          <w:color w:val="000000" w:themeColor="text1"/>
          <w:sz w:val="28"/>
          <w:szCs w:val="28"/>
        </w:rPr>
        <w:t>ең жа</w:t>
      </w:r>
      <w:proofErr w:type="gramEnd"/>
      <w:r w:rsidRPr="000954D7">
        <w:rPr>
          <w:rFonts w:ascii="Times New Roman" w:hAnsi="Times New Roman" w:cs="Times New Roman"/>
          <w:color w:val="000000" w:themeColor="text1"/>
          <w:sz w:val="28"/>
          <w:szCs w:val="28"/>
        </w:rPr>
        <w:t xml:space="preserve">қсы түрде Скандинавиядағы практикалық тәжірибе </w:t>
      </w:r>
      <w:proofErr w:type="spellStart"/>
      <w:r w:rsidRPr="000954D7">
        <w:rPr>
          <w:rFonts w:ascii="Times New Roman" w:hAnsi="Times New Roman" w:cs="Times New Roman"/>
          <w:color w:val="000000" w:themeColor="text1"/>
          <w:sz w:val="28"/>
          <w:szCs w:val="28"/>
        </w:rPr>
        <w:t>болып</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саналады</w:t>
      </w:r>
      <w:proofErr w:type="spellEnd"/>
      <w:r w:rsidRPr="000954D7">
        <w:rPr>
          <w:rFonts w:ascii="Times New Roman" w:hAnsi="Times New Roman" w:cs="Times New Roman"/>
          <w:color w:val="000000" w:themeColor="text1"/>
          <w:sz w:val="28"/>
          <w:szCs w:val="28"/>
        </w:rPr>
        <w:t xml:space="preserve">, өйткені мұндай </w:t>
      </w:r>
      <w:proofErr w:type="spellStart"/>
      <w:r w:rsidRPr="000954D7">
        <w:rPr>
          <w:rFonts w:ascii="Times New Roman" w:hAnsi="Times New Roman" w:cs="Times New Roman"/>
          <w:color w:val="000000" w:themeColor="text1"/>
          <w:sz w:val="28"/>
          <w:szCs w:val="28"/>
        </w:rPr>
        <w:t>машиналар</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жыл</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бойына</w:t>
      </w:r>
      <w:proofErr w:type="spellEnd"/>
      <w:r w:rsidRPr="000954D7">
        <w:rPr>
          <w:rFonts w:ascii="Times New Roman" w:hAnsi="Times New Roman" w:cs="Times New Roman"/>
          <w:color w:val="000000" w:themeColor="text1"/>
          <w:sz w:val="28"/>
          <w:szCs w:val="28"/>
        </w:rPr>
        <w:t xml:space="preserve"> ең қатал жұмыс жағдайында жұмыс </w:t>
      </w:r>
      <w:proofErr w:type="spellStart"/>
      <w:r w:rsidRPr="000954D7">
        <w:rPr>
          <w:rFonts w:ascii="Times New Roman" w:hAnsi="Times New Roman" w:cs="Times New Roman"/>
          <w:color w:val="000000" w:themeColor="text1"/>
          <w:sz w:val="28"/>
          <w:szCs w:val="28"/>
        </w:rPr>
        <w:t>істей</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алады</w:t>
      </w:r>
      <w:proofErr w:type="spellEnd"/>
      <w:r w:rsidRPr="000954D7">
        <w:rPr>
          <w:rFonts w:ascii="Times New Roman" w:hAnsi="Times New Roman" w:cs="Times New Roman"/>
          <w:color w:val="000000" w:themeColor="text1"/>
          <w:sz w:val="28"/>
          <w:szCs w:val="28"/>
        </w:rPr>
        <w:t xml:space="preserve">, бұл әсіресе өзекті. Ресейдің климаты үшін. Сериалдың артықшылығы </w:t>
      </w:r>
      <w:proofErr w:type="spellStart"/>
      <w:r w:rsidRPr="000954D7">
        <w:rPr>
          <w:rFonts w:ascii="Times New Roman" w:hAnsi="Times New Roman" w:cs="Times New Roman"/>
          <w:color w:val="000000" w:themeColor="text1"/>
          <w:sz w:val="28"/>
          <w:szCs w:val="28"/>
        </w:rPr>
        <w:t>ретінде</w:t>
      </w:r>
      <w:proofErr w:type="spellEnd"/>
      <w:r w:rsidRPr="000954D7">
        <w:rPr>
          <w:rFonts w:ascii="Times New Roman" w:hAnsi="Times New Roman" w:cs="Times New Roman"/>
          <w:color w:val="000000" w:themeColor="text1"/>
          <w:sz w:val="28"/>
          <w:szCs w:val="28"/>
        </w:rPr>
        <w:t xml:space="preserve"> мен ұсынылған модельдердің ықшам </w:t>
      </w:r>
      <w:proofErr w:type="spellStart"/>
      <w:r w:rsidRPr="000954D7">
        <w:rPr>
          <w:rFonts w:ascii="Times New Roman" w:hAnsi="Times New Roman" w:cs="Times New Roman"/>
          <w:color w:val="000000" w:themeColor="text1"/>
          <w:sz w:val="28"/>
          <w:szCs w:val="28"/>
        </w:rPr>
        <w:t>дизайнын</w:t>
      </w:r>
      <w:proofErr w:type="spellEnd"/>
      <w:r w:rsidRPr="000954D7">
        <w:rPr>
          <w:rFonts w:ascii="Times New Roman" w:hAnsi="Times New Roman" w:cs="Times New Roman"/>
          <w:color w:val="000000" w:themeColor="text1"/>
          <w:sz w:val="28"/>
          <w:szCs w:val="28"/>
        </w:rPr>
        <w:t xml:space="preserve"> және 171 </w:t>
      </w:r>
      <w:proofErr w:type="spellStart"/>
      <w:r w:rsidRPr="000954D7">
        <w:rPr>
          <w:rFonts w:ascii="Times New Roman" w:hAnsi="Times New Roman" w:cs="Times New Roman"/>
          <w:color w:val="000000" w:themeColor="text1"/>
          <w:sz w:val="28"/>
          <w:szCs w:val="28"/>
        </w:rPr>
        <w:t>а.к</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дейінгі</w:t>
      </w:r>
      <w:proofErr w:type="spellEnd"/>
      <w:r w:rsidRPr="000954D7">
        <w:rPr>
          <w:rFonts w:ascii="Times New Roman" w:hAnsi="Times New Roman" w:cs="Times New Roman"/>
          <w:color w:val="000000" w:themeColor="text1"/>
          <w:sz w:val="28"/>
          <w:szCs w:val="28"/>
        </w:rPr>
        <w:t xml:space="preserve"> қуат </w:t>
      </w:r>
      <w:proofErr w:type="spellStart"/>
      <w:r w:rsidRPr="000954D7">
        <w:rPr>
          <w:rFonts w:ascii="Times New Roman" w:hAnsi="Times New Roman" w:cs="Times New Roman"/>
          <w:color w:val="000000" w:themeColor="text1"/>
          <w:sz w:val="28"/>
          <w:szCs w:val="28"/>
        </w:rPr>
        <w:t>диапазонын</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атап</w:t>
      </w:r>
      <w:proofErr w:type="spellEnd"/>
      <w:r w:rsidRPr="000954D7">
        <w:rPr>
          <w:rFonts w:ascii="Times New Roman" w:hAnsi="Times New Roman" w:cs="Times New Roman"/>
          <w:color w:val="000000" w:themeColor="text1"/>
          <w:sz w:val="28"/>
          <w:szCs w:val="28"/>
        </w:rPr>
        <w:t xml:space="preserve"> өткім </w:t>
      </w:r>
      <w:proofErr w:type="spellStart"/>
      <w:r w:rsidRPr="000954D7">
        <w:rPr>
          <w:rFonts w:ascii="Times New Roman" w:hAnsi="Times New Roman" w:cs="Times New Roman"/>
          <w:color w:val="000000" w:themeColor="text1"/>
          <w:sz w:val="28"/>
          <w:szCs w:val="28"/>
        </w:rPr>
        <w:t>келеді</w:t>
      </w:r>
      <w:proofErr w:type="spellEnd"/>
      <w:r w:rsidRPr="000954D7">
        <w:rPr>
          <w:rFonts w:ascii="Times New Roman" w:hAnsi="Times New Roman" w:cs="Times New Roman"/>
          <w:color w:val="000000" w:themeColor="text1"/>
          <w:sz w:val="28"/>
          <w:szCs w:val="28"/>
        </w:rPr>
        <w:t xml:space="preserve">, бұл көптеген </w:t>
      </w:r>
      <w:proofErr w:type="spellStart"/>
      <w:r w:rsidRPr="000954D7">
        <w:rPr>
          <w:rFonts w:ascii="Times New Roman" w:hAnsi="Times New Roman" w:cs="Times New Roman"/>
          <w:color w:val="000000" w:themeColor="text1"/>
          <w:sz w:val="28"/>
          <w:szCs w:val="28"/>
        </w:rPr>
        <w:t>міндеттер</w:t>
      </w:r>
      <w:proofErr w:type="spellEnd"/>
      <w:r w:rsidRPr="000954D7">
        <w:rPr>
          <w:rFonts w:ascii="Times New Roman" w:hAnsi="Times New Roman" w:cs="Times New Roman"/>
          <w:color w:val="000000" w:themeColor="text1"/>
          <w:sz w:val="28"/>
          <w:szCs w:val="28"/>
        </w:rPr>
        <w:t xml:space="preserve"> үшін </w:t>
      </w:r>
      <w:proofErr w:type="spellStart"/>
      <w:r w:rsidRPr="000954D7">
        <w:rPr>
          <w:rFonts w:ascii="Times New Roman" w:hAnsi="Times New Roman" w:cs="Times New Roman"/>
          <w:color w:val="000000" w:themeColor="text1"/>
          <w:sz w:val="28"/>
          <w:szCs w:val="28"/>
        </w:rPr>
        <w:t>тамаша</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шешім</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болып</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табылады</w:t>
      </w:r>
      <w:proofErr w:type="spellEnd"/>
      <w:r w:rsidRPr="000954D7">
        <w:rPr>
          <w:rFonts w:ascii="Times New Roman" w:hAnsi="Times New Roman" w:cs="Times New Roman"/>
          <w:color w:val="000000" w:themeColor="text1"/>
          <w:sz w:val="28"/>
          <w:szCs w:val="28"/>
        </w:rPr>
        <w:t xml:space="preserve">: мал шаруашылығында да, </w:t>
      </w:r>
      <w:proofErr w:type="spellStart"/>
      <w:r w:rsidRPr="000954D7">
        <w:rPr>
          <w:rFonts w:ascii="Times New Roman" w:hAnsi="Times New Roman" w:cs="Times New Roman"/>
          <w:color w:val="000000" w:themeColor="text1"/>
          <w:sz w:val="28"/>
          <w:szCs w:val="28"/>
        </w:rPr>
        <w:t>егін</w:t>
      </w:r>
      <w:proofErr w:type="spellEnd"/>
      <w:r w:rsidRPr="000954D7">
        <w:rPr>
          <w:rFonts w:ascii="Times New Roman" w:hAnsi="Times New Roman" w:cs="Times New Roman"/>
          <w:color w:val="000000" w:themeColor="text1"/>
          <w:sz w:val="28"/>
          <w:szCs w:val="28"/>
        </w:rPr>
        <w:t xml:space="preserve"> шаруашылығында да, </w:t>
      </w:r>
      <w:proofErr w:type="spellStart"/>
      <w:r w:rsidRPr="000954D7">
        <w:rPr>
          <w:rFonts w:ascii="Times New Roman" w:hAnsi="Times New Roman" w:cs="Times New Roman"/>
          <w:color w:val="000000" w:themeColor="text1"/>
          <w:sz w:val="28"/>
          <w:szCs w:val="28"/>
        </w:rPr>
        <w:t>сонымен</w:t>
      </w:r>
      <w:proofErr w:type="spellEnd"/>
      <w:r w:rsidRPr="000954D7">
        <w:rPr>
          <w:rFonts w:ascii="Times New Roman" w:hAnsi="Times New Roman" w:cs="Times New Roman"/>
          <w:color w:val="000000" w:themeColor="text1"/>
          <w:sz w:val="28"/>
          <w:szCs w:val="28"/>
        </w:rPr>
        <w:t xml:space="preserve"> қатар </w:t>
      </w:r>
      <w:proofErr w:type="spellStart"/>
      <w:r w:rsidRPr="000954D7">
        <w:rPr>
          <w:rFonts w:ascii="Times New Roman" w:hAnsi="Times New Roman" w:cs="Times New Roman"/>
          <w:color w:val="000000" w:themeColor="text1"/>
          <w:sz w:val="28"/>
          <w:szCs w:val="28"/>
        </w:rPr>
        <w:t>муниципалитетте</w:t>
      </w:r>
      <w:proofErr w:type="spellEnd"/>
      <w:r w:rsidRPr="000954D7">
        <w:rPr>
          <w:rFonts w:ascii="Times New Roman" w:hAnsi="Times New Roman" w:cs="Times New Roman"/>
          <w:color w:val="000000" w:themeColor="text1"/>
          <w:sz w:val="28"/>
          <w:szCs w:val="28"/>
        </w:rPr>
        <w:t xml:space="preserve"> де. және </w:t>
      </w:r>
      <w:proofErr w:type="spellStart"/>
      <w:r w:rsidRPr="000954D7">
        <w:rPr>
          <w:rFonts w:ascii="Times New Roman" w:hAnsi="Times New Roman" w:cs="Times New Roman"/>
          <w:color w:val="000000" w:themeColor="text1"/>
          <w:sz w:val="28"/>
          <w:szCs w:val="28"/>
        </w:rPr>
        <w:t>і</w:t>
      </w:r>
      <w:proofErr w:type="gramStart"/>
      <w:r w:rsidRPr="000954D7">
        <w:rPr>
          <w:rFonts w:ascii="Times New Roman" w:hAnsi="Times New Roman" w:cs="Times New Roman"/>
          <w:color w:val="000000" w:themeColor="text1"/>
          <w:sz w:val="28"/>
          <w:szCs w:val="28"/>
        </w:rPr>
        <w:t>р</w:t>
      </w:r>
      <w:proofErr w:type="gramEnd"/>
      <w:r w:rsidRPr="000954D7">
        <w:rPr>
          <w:rFonts w:ascii="Times New Roman" w:hAnsi="Times New Roman" w:cs="Times New Roman"/>
          <w:color w:val="000000" w:themeColor="text1"/>
          <w:sz w:val="28"/>
          <w:szCs w:val="28"/>
        </w:rPr>
        <w:t>і</w:t>
      </w:r>
      <w:proofErr w:type="spellEnd"/>
      <w:r w:rsidRPr="000954D7">
        <w:rPr>
          <w:rFonts w:ascii="Times New Roman" w:hAnsi="Times New Roman" w:cs="Times New Roman"/>
          <w:color w:val="000000" w:themeColor="text1"/>
          <w:sz w:val="28"/>
          <w:szCs w:val="28"/>
        </w:rPr>
        <w:t xml:space="preserve"> қалалардағы әуежай </w:t>
      </w:r>
      <w:proofErr w:type="spellStart"/>
      <w:r w:rsidRPr="000954D7">
        <w:rPr>
          <w:rFonts w:ascii="Times New Roman" w:hAnsi="Times New Roman" w:cs="Times New Roman"/>
          <w:color w:val="000000" w:themeColor="text1"/>
          <w:sz w:val="28"/>
          <w:szCs w:val="28"/>
        </w:rPr>
        <w:t>фермалары</w:t>
      </w:r>
      <w:proofErr w:type="spellEnd"/>
      <w:r w:rsidRPr="000954D7">
        <w:rPr>
          <w:rFonts w:ascii="Times New Roman" w:hAnsi="Times New Roman" w:cs="Times New Roman"/>
          <w:color w:val="000000" w:themeColor="text1"/>
          <w:sz w:val="28"/>
          <w:szCs w:val="28"/>
        </w:rPr>
        <w:t xml:space="preserve"> ».</w:t>
      </w:r>
    </w:p>
    <w:p w:rsidR="00E34FA3" w:rsidRPr="000954D7" w:rsidRDefault="00627FB6" w:rsidP="0004598C">
      <w:pPr>
        <w:spacing w:after="0" w:line="240" w:lineRule="auto"/>
        <w:ind w:firstLine="709"/>
        <w:jc w:val="both"/>
        <w:rPr>
          <w:rFonts w:ascii="Times New Roman" w:hAnsi="Times New Roman" w:cs="Times New Roman"/>
          <w:color w:val="000000" w:themeColor="text1"/>
          <w:sz w:val="28"/>
          <w:szCs w:val="28"/>
        </w:rPr>
      </w:pPr>
      <w:proofErr w:type="spellStart"/>
      <w:r w:rsidRPr="000954D7">
        <w:rPr>
          <w:rFonts w:ascii="Times New Roman" w:hAnsi="Times New Roman" w:cs="Times New Roman"/>
          <w:color w:val="000000" w:themeColor="text1"/>
          <w:sz w:val="28"/>
          <w:szCs w:val="28"/>
        </w:rPr>
        <w:t>Fendt</w:t>
      </w:r>
      <w:proofErr w:type="spellEnd"/>
      <w:r w:rsidRPr="000954D7">
        <w:rPr>
          <w:rFonts w:ascii="Times New Roman" w:hAnsi="Times New Roman" w:cs="Times New Roman"/>
          <w:color w:val="000000" w:themeColor="text1"/>
          <w:sz w:val="28"/>
          <w:szCs w:val="28"/>
        </w:rPr>
        <w:t xml:space="preserve"> доңғалақты </w:t>
      </w:r>
      <w:proofErr w:type="spellStart"/>
      <w:r w:rsidRPr="000954D7">
        <w:rPr>
          <w:rFonts w:ascii="Times New Roman" w:hAnsi="Times New Roman" w:cs="Times New Roman"/>
          <w:color w:val="000000" w:themeColor="text1"/>
          <w:sz w:val="28"/>
          <w:szCs w:val="28"/>
        </w:rPr>
        <w:t>тракторлары</w:t>
      </w:r>
      <w:proofErr w:type="spellEnd"/>
      <w:r w:rsidRPr="000954D7">
        <w:rPr>
          <w:rFonts w:ascii="Times New Roman" w:hAnsi="Times New Roman" w:cs="Times New Roman"/>
          <w:color w:val="000000" w:themeColor="text1"/>
          <w:sz w:val="28"/>
          <w:szCs w:val="28"/>
        </w:rPr>
        <w:t xml:space="preserve"> - 2015 </w:t>
      </w:r>
      <w:proofErr w:type="gramStart"/>
      <w:r w:rsidRPr="000954D7">
        <w:rPr>
          <w:rFonts w:ascii="Times New Roman" w:hAnsi="Times New Roman" w:cs="Times New Roman"/>
          <w:color w:val="000000" w:themeColor="text1"/>
          <w:sz w:val="28"/>
          <w:szCs w:val="28"/>
        </w:rPr>
        <w:t>жыл</w:t>
      </w:r>
      <w:proofErr w:type="gramEnd"/>
      <w:r w:rsidRPr="000954D7">
        <w:rPr>
          <w:rFonts w:ascii="Times New Roman" w:hAnsi="Times New Roman" w:cs="Times New Roman"/>
          <w:color w:val="000000" w:themeColor="text1"/>
          <w:sz w:val="28"/>
          <w:szCs w:val="28"/>
        </w:rPr>
        <w:t xml:space="preserve">ға арналған </w:t>
      </w:r>
      <w:proofErr w:type="spellStart"/>
      <w:r w:rsidRPr="000954D7">
        <w:rPr>
          <w:rFonts w:ascii="Times New Roman" w:hAnsi="Times New Roman" w:cs="Times New Roman"/>
          <w:color w:val="000000" w:themeColor="text1"/>
          <w:sz w:val="28"/>
          <w:szCs w:val="28"/>
        </w:rPr>
        <w:t>перспективалы</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инновациялар</w:t>
      </w:r>
      <w:proofErr w:type="spellEnd"/>
    </w:p>
    <w:p w:rsidR="00627FB6" w:rsidRPr="000954D7" w:rsidRDefault="00574CDD" w:rsidP="0004598C">
      <w:pPr>
        <w:spacing w:after="0" w:line="240" w:lineRule="auto"/>
        <w:ind w:firstLine="709"/>
        <w:jc w:val="both"/>
        <w:rPr>
          <w:rFonts w:ascii="Times New Roman" w:hAnsi="Times New Roman" w:cs="Times New Roman"/>
          <w:color w:val="000000" w:themeColor="text1"/>
          <w:sz w:val="28"/>
          <w:szCs w:val="28"/>
        </w:rPr>
      </w:pPr>
      <w:r w:rsidRPr="000954D7">
        <w:rPr>
          <w:rFonts w:ascii="Times New Roman" w:hAnsi="Times New Roman" w:cs="Times New Roman"/>
          <w:noProof/>
          <w:color w:val="000000" w:themeColor="text1"/>
          <w:sz w:val="28"/>
          <w:szCs w:val="28"/>
          <w:lang w:eastAsia="ru-RU"/>
        </w:rPr>
        <w:drawing>
          <wp:inline distT="0" distB="0" distL="0" distR="0">
            <wp:extent cx="4286250" cy="2857500"/>
            <wp:effectExtent l="19050" t="0" r="0" b="0"/>
            <wp:docPr id="5" name="Рисунок 5" descr="Новинки колесных тракторов Fendt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Новинки колесных тракторов Fendt 2015"/>
                    <pic:cNvPicPr>
                      <a:picLocks noChangeAspect="1" noChangeArrowheads="1"/>
                    </pic:cNvPicPr>
                  </pic:nvPicPr>
                  <pic:blipFill>
                    <a:blip r:embed="rId7"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574CDD" w:rsidRPr="000954D7" w:rsidRDefault="00B4515D" w:rsidP="0004598C">
      <w:pPr>
        <w:spacing w:after="0" w:line="240" w:lineRule="auto"/>
        <w:ind w:firstLine="709"/>
        <w:jc w:val="both"/>
        <w:rPr>
          <w:rFonts w:ascii="Times New Roman" w:hAnsi="Times New Roman" w:cs="Times New Roman"/>
          <w:color w:val="000000" w:themeColor="text1"/>
          <w:sz w:val="28"/>
          <w:szCs w:val="28"/>
        </w:rPr>
      </w:pPr>
      <w:r w:rsidRPr="000954D7">
        <w:rPr>
          <w:rFonts w:ascii="Times New Roman" w:hAnsi="Times New Roman" w:cs="Times New Roman"/>
          <w:color w:val="000000" w:themeColor="text1"/>
          <w:sz w:val="28"/>
          <w:szCs w:val="28"/>
        </w:rPr>
        <w:t xml:space="preserve">2015 </w:t>
      </w:r>
      <w:proofErr w:type="spellStart"/>
      <w:r w:rsidRPr="000954D7">
        <w:rPr>
          <w:rFonts w:ascii="Times New Roman" w:hAnsi="Times New Roman" w:cs="Times New Roman"/>
          <w:color w:val="000000" w:themeColor="text1"/>
          <w:sz w:val="28"/>
          <w:szCs w:val="28"/>
        </w:rPr>
        <w:t>жылы</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Fendt</w:t>
      </w:r>
      <w:proofErr w:type="spellEnd"/>
      <w:r w:rsidRPr="000954D7">
        <w:rPr>
          <w:rFonts w:ascii="Times New Roman" w:hAnsi="Times New Roman" w:cs="Times New Roman"/>
          <w:color w:val="000000" w:themeColor="text1"/>
          <w:sz w:val="28"/>
          <w:szCs w:val="28"/>
        </w:rPr>
        <w:t xml:space="preserve"> тракторларының қолданыстағы </w:t>
      </w:r>
      <w:proofErr w:type="spellStart"/>
      <w:r w:rsidRPr="000954D7">
        <w:rPr>
          <w:rFonts w:ascii="Times New Roman" w:hAnsi="Times New Roman" w:cs="Times New Roman"/>
          <w:color w:val="000000" w:themeColor="text1"/>
          <w:sz w:val="28"/>
          <w:szCs w:val="28"/>
        </w:rPr>
        <w:t>желісі</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келесі</w:t>
      </w:r>
      <w:proofErr w:type="spellEnd"/>
      <w:r w:rsidRPr="000954D7">
        <w:rPr>
          <w:rFonts w:ascii="Times New Roman" w:hAnsi="Times New Roman" w:cs="Times New Roman"/>
          <w:color w:val="000000" w:themeColor="text1"/>
          <w:sz w:val="28"/>
          <w:szCs w:val="28"/>
        </w:rPr>
        <w:t xml:space="preserve"> техникалық </w:t>
      </w:r>
      <w:proofErr w:type="spellStart"/>
      <w:r w:rsidRPr="000954D7">
        <w:rPr>
          <w:rFonts w:ascii="Times New Roman" w:hAnsi="Times New Roman" w:cs="Times New Roman"/>
          <w:color w:val="000000" w:themeColor="text1"/>
          <w:sz w:val="28"/>
          <w:szCs w:val="28"/>
        </w:rPr>
        <w:t>жетілді</w:t>
      </w:r>
      <w:proofErr w:type="gramStart"/>
      <w:r w:rsidRPr="000954D7">
        <w:rPr>
          <w:rFonts w:ascii="Times New Roman" w:hAnsi="Times New Roman" w:cs="Times New Roman"/>
          <w:color w:val="000000" w:themeColor="text1"/>
          <w:sz w:val="28"/>
          <w:szCs w:val="28"/>
        </w:rPr>
        <w:t>р</w:t>
      </w:r>
      <w:proofErr w:type="gramEnd"/>
      <w:r w:rsidRPr="000954D7">
        <w:rPr>
          <w:rFonts w:ascii="Times New Roman" w:hAnsi="Times New Roman" w:cs="Times New Roman"/>
          <w:color w:val="000000" w:themeColor="text1"/>
          <w:sz w:val="28"/>
          <w:szCs w:val="28"/>
        </w:rPr>
        <w:t>ілген</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модельдермен</w:t>
      </w:r>
      <w:proofErr w:type="spellEnd"/>
      <w:r w:rsidRPr="000954D7">
        <w:rPr>
          <w:rFonts w:ascii="Times New Roman" w:hAnsi="Times New Roman" w:cs="Times New Roman"/>
          <w:color w:val="000000" w:themeColor="text1"/>
          <w:sz w:val="28"/>
          <w:szCs w:val="28"/>
        </w:rPr>
        <w:t xml:space="preserve"> кеңейтіледі: </w:t>
      </w:r>
      <w:proofErr w:type="spellStart"/>
      <w:r w:rsidRPr="000954D7">
        <w:rPr>
          <w:rFonts w:ascii="Times New Roman" w:hAnsi="Times New Roman" w:cs="Times New Roman"/>
          <w:color w:val="000000" w:themeColor="text1"/>
          <w:sz w:val="28"/>
          <w:szCs w:val="28"/>
        </w:rPr>
        <w:t>Fendt</w:t>
      </w:r>
      <w:proofErr w:type="spellEnd"/>
      <w:r w:rsidRPr="000954D7">
        <w:rPr>
          <w:rFonts w:ascii="Times New Roman" w:hAnsi="Times New Roman" w:cs="Times New Roman"/>
          <w:color w:val="000000" w:themeColor="text1"/>
          <w:sz w:val="28"/>
          <w:szCs w:val="28"/>
        </w:rPr>
        <w:t xml:space="preserve"> 300 </w:t>
      </w:r>
      <w:proofErr w:type="spellStart"/>
      <w:r w:rsidRPr="000954D7">
        <w:rPr>
          <w:rFonts w:ascii="Times New Roman" w:hAnsi="Times New Roman" w:cs="Times New Roman"/>
          <w:color w:val="000000" w:themeColor="text1"/>
          <w:sz w:val="28"/>
          <w:szCs w:val="28"/>
        </w:rPr>
        <w:t>Vario</w:t>
      </w:r>
      <w:proofErr w:type="spellEnd"/>
      <w:r w:rsidRPr="000954D7">
        <w:rPr>
          <w:rFonts w:ascii="Times New Roman" w:hAnsi="Times New Roman" w:cs="Times New Roman"/>
          <w:color w:val="000000" w:themeColor="text1"/>
          <w:sz w:val="28"/>
          <w:szCs w:val="28"/>
        </w:rPr>
        <w:t xml:space="preserve"> S4, </w:t>
      </w:r>
      <w:proofErr w:type="spellStart"/>
      <w:r w:rsidRPr="000954D7">
        <w:rPr>
          <w:rFonts w:ascii="Times New Roman" w:hAnsi="Times New Roman" w:cs="Times New Roman"/>
          <w:color w:val="000000" w:themeColor="text1"/>
          <w:sz w:val="28"/>
          <w:szCs w:val="28"/>
        </w:rPr>
        <w:t>Fendt</w:t>
      </w:r>
      <w:proofErr w:type="spellEnd"/>
      <w:r w:rsidRPr="000954D7">
        <w:rPr>
          <w:rFonts w:ascii="Times New Roman" w:hAnsi="Times New Roman" w:cs="Times New Roman"/>
          <w:color w:val="000000" w:themeColor="text1"/>
          <w:sz w:val="28"/>
          <w:szCs w:val="28"/>
        </w:rPr>
        <w:t xml:space="preserve"> 700 </w:t>
      </w:r>
      <w:proofErr w:type="spellStart"/>
      <w:r w:rsidRPr="000954D7">
        <w:rPr>
          <w:rFonts w:ascii="Times New Roman" w:hAnsi="Times New Roman" w:cs="Times New Roman"/>
          <w:color w:val="000000" w:themeColor="text1"/>
          <w:sz w:val="28"/>
          <w:szCs w:val="28"/>
        </w:rPr>
        <w:t>Vario</w:t>
      </w:r>
      <w:proofErr w:type="spellEnd"/>
      <w:r w:rsidRPr="000954D7">
        <w:rPr>
          <w:rFonts w:ascii="Times New Roman" w:hAnsi="Times New Roman" w:cs="Times New Roman"/>
          <w:color w:val="000000" w:themeColor="text1"/>
          <w:sz w:val="28"/>
          <w:szCs w:val="28"/>
        </w:rPr>
        <w:t xml:space="preserve"> G3, </w:t>
      </w:r>
      <w:proofErr w:type="spellStart"/>
      <w:r w:rsidRPr="000954D7">
        <w:rPr>
          <w:rFonts w:ascii="Times New Roman" w:hAnsi="Times New Roman" w:cs="Times New Roman"/>
          <w:color w:val="000000" w:themeColor="text1"/>
          <w:sz w:val="28"/>
          <w:szCs w:val="28"/>
        </w:rPr>
        <w:t>Fendt</w:t>
      </w:r>
      <w:proofErr w:type="spellEnd"/>
      <w:r w:rsidRPr="000954D7">
        <w:rPr>
          <w:rFonts w:ascii="Times New Roman" w:hAnsi="Times New Roman" w:cs="Times New Roman"/>
          <w:color w:val="000000" w:themeColor="text1"/>
          <w:sz w:val="28"/>
          <w:szCs w:val="28"/>
        </w:rPr>
        <w:t xml:space="preserve"> 800 </w:t>
      </w:r>
      <w:proofErr w:type="spellStart"/>
      <w:r w:rsidRPr="000954D7">
        <w:rPr>
          <w:rFonts w:ascii="Times New Roman" w:hAnsi="Times New Roman" w:cs="Times New Roman"/>
          <w:color w:val="000000" w:themeColor="text1"/>
          <w:sz w:val="28"/>
          <w:szCs w:val="28"/>
        </w:rPr>
        <w:t>Vario</w:t>
      </w:r>
      <w:proofErr w:type="spellEnd"/>
      <w:r w:rsidRPr="000954D7">
        <w:rPr>
          <w:rFonts w:ascii="Times New Roman" w:hAnsi="Times New Roman" w:cs="Times New Roman"/>
          <w:color w:val="000000" w:themeColor="text1"/>
          <w:sz w:val="28"/>
          <w:szCs w:val="28"/>
        </w:rPr>
        <w:t xml:space="preserve"> G3 және </w:t>
      </w:r>
      <w:proofErr w:type="spellStart"/>
      <w:r w:rsidRPr="000954D7">
        <w:rPr>
          <w:rFonts w:ascii="Times New Roman" w:hAnsi="Times New Roman" w:cs="Times New Roman"/>
          <w:color w:val="000000" w:themeColor="text1"/>
          <w:sz w:val="28"/>
          <w:szCs w:val="28"/>
        </w:rPr>
        <w:t>Fendt</w:t>
      </w:r>
      <w:proofErr w:type="spellEnd"/>
      <w:r w:rsidRPr="000954D7">
        <w:rPr>
          <w:rFonts w:ascii="Times New Roman" w:hAnsi="Times New Roman" w:cs="Times New Roman"/>
          <w:color w:val="000000" w:themeColor="text1"/>
          <w:sz w:val="28"/>
          <w:szCs w:val="28"/>
        </w:rPr>
        <w:t xml:space="preserve"> 900 </w:t>
      </w:r>
      <w:proofErr w:type="spellStart"/>
      <w:r w:rsidRPr="000954D7">
        <w:rPr>
          <w:rFonts w:ascii="Times New Roman" w:hAnsi="Times New Roman" w:cs="Times New Roman"/>
          <w:color w:val="000000" w:themeColor="text1"/>
          <w:sz w:val="28"/>
          <w:szCs w:val="28"/>
        </w:rPr>
        <w:t>Vario</w:t>
      </w:r>
      <w:proofErr w:type="spellEnd"/>
      <w:r w:rsidRPr="000954D7">
        <w:rPr>
          <w:rFonts w:ascii="Times New Roman" w:hAnsi="Times New Roman" w:cs="Times New Roman"/>
          <w:color w:val="000000" w:themeColor="text1"/>
          <w:sz w:val="28"/>
          <w:szCs w:val="28"/>
        </w:rPr>
        <w:t xml:space="preserve"> G3, ал соңғы үш модель </w:t>
      </w:r>
      <w:proofErr w:type="spellStart"/>
      <w:r w:rsidRPr="000954D7">
        <w:rPr>
          <w:rFonts w:ascii="Times New Roman" w:hAnsi="Times New Roman" w:cs="Times New Roman"/>
          <w:color w:val="000000" w:themeColor="text1"/>
          <w:sz w:val="28"/>
          <w:szCs w:val="28"/>
        </w:rPr>
        <w:t>Ресейге</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жеткізіледі</w:t>
      </w:r>
      <w:proofErr w:type="spellEnd"/>
      <w:r w:rsidRPr="000954D7">
        <w:rPr>
          <w:rFonts w:ascii="Times New Roman" w:hAnsi="Times New Roman" w:cs="Times New Roman"/>
          <w:color w:val="000000" w:themeColor="text1"/>
          <w:sz w:val="28"/>
          <w:szCs w:val="28"/>
        </w:rPr>
        <w:t xml:space="preserve"> 2015 </w:t>
      </w:r>
      <w:proofErr w:type="spellStart"/>
      <w:r w:rsidRPr="000954D7">
        <w:rPr>
          <w:rFonts w:ascii="Times New Roman" w:hAnsi="Times New Roman" w:cs="Times New Roman"/>
          <w:color w:val="000000" w:themeColor="text1"/>
          <w:sz w:val="28"/>
          <w:szCs w:val="28"/>
        </w:rPr>
        <w:t>жыл</w:t>
      </w:r>
      <w:proofErr w:type="spellEnd"/>
      <w:r w:rsidRPr="000954D7">
        <w:rPr>
          <w:rFonts w:ascii="Times New Roman" w:hAnsi="Times New Roman" w:cs="Times New Roman"/>
          <w:color w:val="000000" w:themeColor="text1"/>
          <w:sz w:val="28"/>
          <w:szCs w:val="28"/>
        </w:rPr>
        <w:t xml:space="preserve"> SCR жүйесінсіз ... Бұл жүйенің </w:t>
      </w:r>
      <w:proofErr w:type="spellStart"/>
      <w:r w:rsidRPr="000954D7">
        <w:rPr>
          <w:rFonts w:ascii="Times New Roman" w:hAnsi="Times New Roman" w:cs="Times New Roman"/>
          <w:color w:val="000000" w:themeColor="text1"/>
          <w:sz w:val="28"/>
          <w:szCs w:val="28"/>
        </w:rPr>
        <w:t>болмауы</w:t>
      </w:r>
      <w:proofErr w:type="spellEnd"/>
      <w:r w:rsidRPr="000954D7">
        <w:rPr>
          <w:rFonts w:ascii="Times New Roman" w:hAnsi="Times New Roman" w:cs="Times New Roman"/>
          <w:color w:val="000000" w:themeColor="text1"/>
          <w:sz w:val="28"/>
          <w:szCs w:val="28"/>
        </w:rPr>
        <w:t xml:space="preserve"> айтарлықтай артықшылық </w:t>
      </w:r>
      <w:proofErr w:type="spellStart"/>
      <w:r w:rsidRPr="000954D7">
        <w:rPr>
          <w:rFonts w:ascii="Times New Roman" w:hAnsi="Times New Roman" w:cs="Times New Roman"/>
          <w:color w:val="000000" w:themeColor="text1"/>
          <w:sz w:val="28"/>
          <w:szCs w:val="28"/>
        </w:rPr>
        <w:t>болып</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табылады</w:t>
      </w:r>
      <w:proofErr w:type="spellEnd"/>
      <w:r w:rsidRPr="000954D7">
        <w:rPr>
          <w:rFonts w:ascii="Times New Roman" w:hAnsi="Times New Roman" w:cs="Times New Roman"/>
          <w:color w:val="000000" w:themeColor="text1"/>
          <w:sz w:val="28"/>
          <w:szCs w:val="28"/>
        </w:rPr>
        <w:t xml:space="preserve">, өйткені </w:t>
      </w:r>
      <w:proofErr w:type="spellStart"/>
      <w:r w:rsidRPr="000954D7">
        <w:rPr>
          <w:rFonts w:ascii="Times New Roman" w:hAnsi="Times New Roman" w:cs="Times New Roman"/>
          <w:color w:val="000000" w:themeColor="text1"/>
          <w:sz w:val="28"/>
          <w:szCs w:val="28"/>
        </w:rPr>
        <w:t>Ресей</w:t>
      </w:r>
      <w:proofErr w:type="spellEnd"/>
      <w:r w:rsidRPr="000954D7">
        <w:rPr>
          <w:rFonts w:ascii="Times New Roman" w:hAnsi="Times New Roman" w:cs="Times New Roman"/>
          <w:color w:val="000000" w:themeColor="text1"/>
          <w:sz w:val="28"/>
          <w:szCs w:val="28"/>
        </w:rPr>
        <w:t xml:space="preserve"> Федерациясының барлық </w:t>
      </w:r>
      <w:proofErr w:type="spellStart"/>
      <w:r w:rsidRPr="000954D7">
        <w:rPr>
          <w:rFonts w:ascii="Times New Roman" w:hAnsi="Times New Roman" w:cs="Times New Roman"/>
          <w:color w:val="000000" w:themeColor="text1"/>
          <w:sz w:val="28"/>
          <w:szCs w:val="28"/>
        </w:rPr>
        <w:t>жанармай</w:t>
      </w:r>
      <w:proofErr w:type="spellEnd"/>
      <w:r w:rsidRPr="000954D7">
        <w:rPr>
          <w:rFonts w:ascii="Times New Roman" w:hAnsi="Times New Roman" w:cs="Times New Roman"/>
          <w:color w:val="000000" w:themeColor="text1"/>
          <w:sz w:val="28"/>
          <w:szCs w:val="28"/>
        </w:rPr>
        <w:t xml:space="preserve"> құю </w:t>
      </w:r>
      <w:proofErr w:type="spellStart"/>
      <w:r w:rsidRPr="000954D7">
        <w:rPr>
          <w:rFonts w:ascii="Times New Roman" w:hAnsi="Times New Roman" w:cs="Times New Roman"/>
          <w:color w:val="000000" w:themeColor="text1"/>
          <w:sz w:val="28"/>
          <w:szCs w:val="28"/>
        </w:rPr>
        <w:t>бекеттерінде</w:t>
      </w:r>
      <w:proofErr w:type="spellEnd"/>
      <w:r w:rsidRPr="000954D7">
        <w:rPr>
          <w:rFonts w:ascii="Times New Roman" w:hAnsi="Times New Roman" w:cs="Times New Roman"/>
          <w:color w:val="000000" w:themeColor="text1"/>
          <w:sz w:val="28"/>
          <w:szCs w:val="28"/>
        </w:rPr>
        <w:t xml:space="preserve"> жоқ </w:t>
      </w:r>
      <w:proofErr w:type="gramStart"/>
      <w:r w:rsidRPr="000954D7">
        <w:rPr>
          <w:rFonts w:ascii="Times New Roman" w:hAnsi="Times New Roman" w:cs="Times New Roman"/>
          <w:color w:val="000000" w:themeColor="text1"/>
          <w:sz w:val="28"/>
          <w:szCs w:val="28"/>
        </w:rPr>
        <w:t>трактор</w:t>
      </w:r>
      <w:proofErr w:type="gramEnd"/>
      <w:r w:rsidRPr="000954D7">
        <w:rPr>
          <w:rFonts w:ascii="Times New Roman" w:hAnsi="Times New Roman" w:cs="Times New Roman"/>
          <w:color w:val="000000" w:themeColor="text1"/>
          <w:sz w:val="28"/>
          <w:szCs w:val="28"/>
        </w:rPr>
        <w:t xml:space="preserve">ға </w:t>
      </w:r>
      <w:proofErr w:type="spellStart"/>
      <w:r w:rsidRPr="000954D7">
        <w:rPr>
          <w:rFonts w:ascii="Times New Roman" w:hAnsi="Times New Roman" w:cs="Times New Roman"/>
          <w:color w:val="000000" w:themeColor="text1"/>
          <w:sz w:val="28"/>
          <w:szCs w:val="28"/>
        </w:rPr>
        <w:t>арнайы</w:t>
      </w:r>
      <w:proofErr w:type="spellEnd"/>
      <w:r w:rsidRPr="000954D7">
        <w:rPr>
          <w:rFonts w:ascii="Times New Roman" w:hAnsi="Times New Roman" w:cs="Times New Roman"/>
          <w:color w:val="000000" w:themeColor="text1"/>
          <w:sz w:val="28"/>
          <w:szCs w:val="28"/>
        </w:rPr>
        <w:t xml:space="preserve"> мочевина </w:t>
      </w:r>
      <w:proofErr w:type="spellStart"/>
      <w:r w:rsidRPr="000954D7">
        <w:rPr>
          <w:rFonts w:ascii="Times New Roman" w:hAnsi="Times New Roman" w:cs="Times New Roman"/>
          <w:color w:val="000000" w:themeColor="text1"/>
          <w:sz w:val="28"/>
          <w:szCs w:val="28"/>
        </w:rPr>
        <w:t>ерітіндісімен</w:t>
      </w:r>
      <w:proofErr w:type="spellEnd"/>
      <w:r w:rsidRPr="000954D7">
        <w:rPr>
          <w:rFonts w:ascii="Times New Roman" w:hAnsi="Times New Roman" w:cs="Times New Roman"/>
          <w:color w:val="000000" w:themeColor="text1"/>
          <w:sz w:val="28"/>
          <w:szCs w:val="28"/>
        </w:rPr>
        <w:t xml:space="preserve"> май құюдың қажеті жоқ.</w:t>
      </w:r>
    </w:p>
    <w:p w:rsidR="00B4515D" w:rsidRPr="000954D7" w:rsidRDefault="00E868EC" w:rsidP="0004598C">
      <w:pPr>
        <w:spacing w:after="0" w:line="240" w:lineRule="auto"/>
        <w:ind w:firstLine="709"/>
        <w:jc w:val="both"/>
        <w:rPr>
          <w:rFonts w:ascii="Times New Roman" w:hAnsi="Times New Roman" w:cs="Times New Roman"/>
          <w:color w:val="000000" w:themeColor="text1"/>
          <w:sz w:val="28"/>
          <w:szCs w:val="28"/>
        </w:rPr>
      </w:pPr>
      <w:r w:rsidRPr="000954D7">
        <w:rPr>
          <w:rFonts w:ascii="Times New Roman" w:hAnsi="Times New Roman" w:cs="Times New Roman"/>
          <w:color w:val="000000" w:themeColor="text1"/>
          <w:sz w:val="28"/>
          <w:szCs w:val="28"/>
        </w:rPr>
        <w:t xml:space="preserve">«Біздің компанияның өнім </w:t>
      </w:r>
      <w:proofErr w:type="spellStart"/>
      <w:r w:rsidRPr="000954D7">
        <w:rPr>
          <w:rFonts w:ascii="Times New Roman" w:hAnsi="Times New Roman" w:cs="Times New Roman"/>
          <w:color w:val="000000" w:themeColor="text1"/>
          <w:sz w:val="28"/>
          <w:szCs w:val="28"/>
        </w:rPr>
        <w:t>желісі</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жыл</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сайын</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дамып</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келеді</w:t>
      </w:r>
      <w:proofErr w:type="spellEnd"/>
      <w:r w:rsidRPr="000954D7">
        <w:rPr>
          <w:rFonts w:ascii="Times New Roman" w:hAnsi="Times New Roman" w:cs="Times New Roman"/>
          <w:color w:val="000000" w:themeColor="text1"/>
          <w:sz w:val="28"/>
          <w:szCs w:val="28"/>
        </w:rPr>
        <w:t xml:space="preserve">», - </w:t>
      </w:r>
      <w:proofErr w:type="spellStart"/>
      <w:r w:rsidRPr="000954D7">
        <w:rPr>
          <w:rFonts w:ascii="Times New Roman" w:hAnsi="Times New Roman" w:cs="Times New Roman"/>
          <w:color w:val="000000" w:themeColor="text1"/>
          <w:sz w:val="28"/>
          <w:szCs w:val="28"/>
        </w:rPr>
        <w:t>деп</w:t>
      </w:r>
      <w:proofErr w:type="spellEnd"/>
      <w:r w:rsidRPr="000954D7">
        <w:rPr>
          <w:rFonts w:ascii="Times New Roman" w:hAnsi="Times New Roman" w:cs="Times New Roman"/>
          <w:color w:val="000000" w:themeColor="text1"/>
          <w:sz w:val="28"/>
          <w:szCs w:val="28"/>
        </w:rPr>
        <w:t xml:space="preserve"> түсінді</w:t>
      </w:r>
      <w:proofErr w:type="gramStart"/>
      <w:r w:rsidRPr="000954D7">
        <w:rPr>
          <w:rFonts w:ascii="Times New Roman" w:hAnsi="Times New Roman" w:cs="Times New Roman"/>
          <w:color w:val="000000" w:themeColor="text1"/>
          <w:sz w:val="28"/>
          <w:szCs w:val="28"/>
        </w:rPr>
        <w:t>ред</w:t>
      </w:r>
      <w:proofErr w:type="gramEnd"/>
      <w:r w:rsidRPr="000954D7">
        <w:rPr>
          <w:rFonts w:ascii="Times New Roman" w:hAnsi="Times New Roman" w:cs="Times New Roman"/>
          <w:color w:val="000000" w:themeColor="text1"/>
          <w:sz w:val="28"/>
          <w:szCs w:val="28"/>
        </w:rPr>
        <w:t xml:space="preserve">і </w:t>
      </w:r>
      <w:proofErr w:type="spellStart"/>
      <w:r w:rsidRPr="000954D7">
        <w:rPr>
          <w:rFonts w:ascii="Times New Roman" w:hAnsi="Times New Roman" w:cs="Times New Roman"/>
          <w:color w:val="000000" w:themeColor="text1"/>
          <w:sz w:val="28"/>
          <w:szCs w:val="28"/>
        </w:rPr>
        <w:t>Fendt</w:t>
      </w:r>
      <w:proofErr w:type="spellEnd"/>
      <w:r w:rsidRPr="000954D7">
        <w:rPr>
          <w:rFonts w:ascii="Times New Roman" w:hAnsi="Times New Roman" w:cs="Times New Roman"/>
          <w:color w:val="000000" w:themeColor="text1"/>
          <w:sz w:val="28"/>
          <w:szCs w:val="28"/>
        </w:rPr>
        <w:t xml:space="preserve"> өнім </w:t>
      </w:r>
      <w:proofErr w:type="spellStart"/>
      <w:r w:rsidRPr="000954D7">
        <w:rPr>
          <w:rFonts w:ascii="Times New Roman" w:hAnsi="Times New Roman" w:cs="Times New Roman"/>
          <w:color w:val="000000" w:themeColor="text1"/>
          <w:sz w:val="28"/>
          <w:szCs w:val="28"/>
        </w:rPr>
        <w:t>менеджері</w:t>
      </w:r>
      <w:proofErr w:type="spellEnd"/>
      <w:r w:rsidRPr="000954D7">
        <w:rPr>
          <w:rFonts w:ascii="Times New Roman" w:hAnsi="Times New Roman" w:cs="Times New Roman"/>
          <w:color w:val="000000" w:themeColor="text1"/>
          <w:sz w:val="28"/>
          <w:szCs w:val="28"/>
        </w:rPr>
        <w:t xml:space="preserve"> Александр Блинов. - 2015 </w:t>
      </w:r>
      <w:proofErr w:type="spellStart"/>
      <w:r w:rsidRPr="000954D7">
        <w:rPr>
          <w:rFonts w:ascii="Times New Roman" w:hAnsi="Times New Roman" w:cs="Times New Roman"/>
          <w:color w:val="000000" w:themeColor="text1"/>
          <w:sz w:val="28"/>
          <w:szCs w:val="28"/>
        </w:rPr>
        <w:t>жылы</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біз</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Ресей</w:t>
      </w:r>
      <w:proofErr w:type="spellEnd"/>
      <w:r w:rsidRPr="000954D7">
        <w:rPr>
          <w:rFonts w:ascii="Times New Roman" w:hAnsi="Times New Roman" w:cs="Times New Roman"/>
          <w:color w:val="000000" w:themeColor="text1"/>
          <w:sz w:val="28"/>
          <w:szCs w:val="28"/>
        </w:rPr>
        <w:t xml:space="preserve"> нарығын қызықты, ең </w:t>
      </w:r>
      <w:proofErr w:type="spellStart"/>
      <w:r w:rsidRPr="000954D7">
        <w:rPr>
          <w:rFonts w:ascii="Times New Roman" w:hAnsi="Times New Roman" w:cs="Times New Roman"/>
          <w:color w:val="000000" w:themeColor="text1"/>
          <w:sz w:val="28"/>
          <w:szCs w:val="28"/>
        </w:rPr>
        <w:t>алдымен</w:t>
      </w:r>
      <w:proofErr w:type="spellEnd"/>
      <w:r w:rsidRPr="000954D7">
        <w:rPr>
          <w:rFonts w:ascii="Times New Roman" w:hAnsi="Times New Roman" w:cs="Times New Roman"/>
          <w:color w:val="000000" w:themeColor="text1"/>
          <w:sz w:val="28"/>
          <w:szCs w:val="28"/>
        </w:rPr>
        <w:t xml:space="preserve"> тұтынушылар тұрғысынан, </w:t>
      </w:r>
      <w:proofErr w:type="spellStart"/>
      <w:r w:rsidRPr="000954D7">
        <w:rPr>
          <w:rFonts w:ascii="Times New Roman" w:hAnsi="Times New Roman" w:cs="Times New Roman"/>
          <w:color w:val="000000" w:themeColor="text1"/>
          <w:sz w:val="28"/>
          <w:szCs w:val="28"/>
        </w:rPr>
        <w:t>Deutz</w:t>
      </w:r>
      <w:proofErr w:type="spellEnd"/>
      <w:r w:rsidRPr="000954D7">
        <w:rPr>
          <w:rFonts w:ascii="Times New Roman" w:hAnsi="Times New Roman" w:cs="Times New Roman"/>
          <w:color w:val="000000" w:themeColor="text1"/>
          <w:sz w:val="28"/>
          <w:szCs w:val="28"/>
        </w:rPr>
        <w:t xml:space="preserve"> қозғалтқышына </w:t>
      </w:r>
      <w:proofErr w:type="spellStart"/>
      <w:r w:rsidRPr="000954D7">
        <w:rPr>
          <w:rFonts w:ascii="Times New Roman" w:hAnsi="Times New Roman" w:cs="Times New Roman"/>
          <w:color w:val="000000" w:themeColor="text1"/>
          <w:sz w:val="28"/>
          <w:szCs w:val="28"/>
        </w:rPr>
        <w:t>негізделген</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модельдік</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диапазонмен</w:t>
      </w:r>
      <w:proofErr w:type="spellEnd"/>
      <w:r w:rsidRPr="000954D7">
        <w:rPr>
          <w:rFonts w:ascii="Times New Roman" w:hAnsi="Times New Roman" w:cs="Times New Roman"/>
          <w:color w:val="000000" w:themeColor="text1"/>
          <w:sz w:val="28"/>
          <w:szCs w:val="28"/>
        </w:rPr>
        <w:t xml:space="preserve"> - </w:t>
      </w:r>
      <w:proofErr w:type="spellStart"/>
      <w:r w:rsidRPr="000954D7">
        <w:rPr>
          <w:rFonts w:ascii="Times New Roman" w:hAnsi="Times New Roman" w:cs="Times New Roman"/>
          <w:color w:val="000000" w:themeColor="text1"/>
          <w:sz w:val="28"/>
          <w:szCs w:val="28"/>
        </w:rPr>
        <w:t>жанармайды</w:t>
      </w:r>
      <w:proofErr w:type="spellEnd"/>
      <w:r w:rsidRPr="000954D7">
        <w:rPr>
          <w:rFonts w:ascii="Times New Roman" w:hAnsi="Times New Roman" w:cs="Times New Roman"/>
          <w:color w:val="000000" w:themeColor="text1"/>
          <w:sz w:val="28"/>
          <w:szCs w:val="28"/>
        </w:rPr>
        <w:t xml:space="preserve"> тұтыну тұрғысынан үнемді </w:t>
      </w:r>
      <w:proofErr w:type="spellStart"/>
      <w:r w:rsidRPr="000954D7">
        <w:rPr>
          <w:rFonts w:ascii="Times New Roman" w:hAnsi="Times New Roman" w:cs="Times New Roman"/>
          <w:color w:val="000000" w:themeColor="text1"/>
          <w:sz w:val="28"/>
          <w:szCs w:val="28"/>
        </w:rPr>
        <w:t>шешіммен</w:t>
      </w:r>
      <w:proofErr w:type="spellEnd"/>
      <w:r w:rsidRPr="000954D7">
        <w:rPr>
          <w:rFonts w:ascii="Times New Roman" w:hAnsi="Times New Roman" w:cs="Times New Roman"/>
          <w:color w:val="000000" w:themeColor="text1"/>
          <w:sz w:val="28"/>
          <w:szCs w:val="28"/>
        </w:rPr>
        <w:t xml:space="preserve"> таныстырғымыз </w:t>
      </w:r>
      <w:proofErr w:type="spellStart"/>
      <w:r w:rsidRPr="000954D7">
        <w:rPr>
          <w:rFonts w:ascii="Times New Roman" w:hAnsi="Times New Roman" w:cs="Times New Roman"/>
          <w:color w:val="000000" w:themeColor="text1"/>
          <w:sz w:val="28"/>
          <w:szCs w:val="28"/>
        </w:rPr>
        <w:t>келеді</w:t>
      </w:r>
      <w:proofErr w:type="spellEnd"/>
      <w:r w:rsidRPr="000954D7">
        <w:rPr>
          <w:rFonts w:ascii="Times New Roman" w:hAnsi="Times New Roman" w:cs="Times New Roman"/>
          <w:color w:val="000000" w:themeColor="text1"/>
          <w:sz w:val="28"/>
          <w:szCs w:val="28"/>
        </w:rPr>
        <w:t xml:space="preserve">. Біздің ең талғампаз клиенттеріміздің </w:t>
      </w:r>
      <w:proofErr w:type="spellStart"/>
      <w:r w:rsidRPr="000954D7">
        <w:rPr>
          <w:rFonts w:ascii="Times New Roman" w:hAnsi="Times New Roman" w:cs="Times New Roman"/>
          <w:color w:val="000000" w:themeColor="text1"/>
          <w:sz w:val="28"/>
          <w:szCs w:val="28"/>
        </w:rPr>
        <w:t>тілектері</w:t>
      </w:r>
      <w:proofErr w:type="spellEnd"/>
      <w:r w:rsidRPr="000954D7">
        <w:rPr>
          <w:rFonts w:ascii="Times New Roman" w:hAnsi="Times New Roman" w:cs="Times New Roman"/>
          <w:color w:val="000000" w:themeColor="text1"/>
          <w:sz w:val="28"/>
          <w:szCs w:val="28"/>
        </w:rPr>
        <w:t xml:space="preserve"> мен сұраныстарын </w:t>
      </w:r>
      <w:proofErr w:type="spellStart"/>
      <w:r w:rsidRPr="000954D7">
        <w:rPr>
          <w:rFonts w:ascii="Times New Roman" w:hAnsi="Times New Roman" w:cs="Times New Roman"/>
          <w:color w:val="000000" w:themeColor="text1"/>
          <w:sz w:val="28"/>
          <w:szCs w:val="28"/>
        </w:rPr>
        <w:t>ескере</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отырып</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біз</w:t>
      </w:r>
      <w:proofErr w:type="spellEnd"/>
      <w:r w:rsidRPr="000954D7">
        <w:rPr>
          <w:rFonts w:ascii="Times New Roman" w:hAnsi="Times New Roman" w:cs="Times New Roman"/>
          <w:color w:val="000000" w:themeColor="text1"/>
          <w:sz w:val="28"/>
          <w:szCs w:val="28"/>
        </w:rPr>
        <w:t xml:space="preserve"> тек жоғары өнімді </w:t>
      </w:r>
      <w:proofErr w:type="spellStart"/>
      <w:r w:rsidRPr="000954D7">
        <w:rPr>
          <w:rFonts w:ascii="Times New Roman" w:hAnsi="Times New Roman" w:cs="Times New Roman"/>
          <w:color w:val="000000" w:themeColor="text1"/>
          <w:sz w:val="28"/>
          <w:szCs w:val="28"/>
        </w:rPr>
        <w:t>емес</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сонымен</w:t>
      </w:r>
      <w:proofErr w:type="spellEnd"/>
      <w:r w:rsidRPr="000954D7">
        <w:rPr>
          <w:rFonts w:ascii="Times New Roman" w:hAnsi="Times New Roman" w:cs="Times New Roman"/>
          <w:color w:val="000000" w:themeColor="text1"/>
          <w:sz w:val="28"/>
          <w:szCs w:val="28"/>
        </w:rPr>
        <w:t xml:space="preserve"> қатар </w:t>
      </w:r>
      <w:proofErr w:type="spellStart"/>
      <w:r w:rsidRPr="000954D7">
        <w:rPr>
          <w:rFonts w:ascii="Times New Roman" w:hAnsi="Times New Roman" w:cs="Times New Roman"/>
          <w:color w:val="000000" w:themeColor="text1"/>
          <w:sz w:val="28"/>
          <w:szCs w:val="28"/>
        </w:rPr>
        <w:t>керемет</w:t>
      </w:r>
      <w:proofErr w:type="spellEnd"/>
      <w:r w:rsidRPr="000954D7">
        <w:rPr>
          <w:rFonts w:ascii="Times New Roman" w:hAnsi="Times New Roman" w:cs="Times New Roman"/>
          <w:color w:val="000000" w:themeColor="text1"/>
          <w:sz w:val="28"/>
          <w:szCs w:val="28"/>
        </w:rPr>
        <w:t xml:space="preserve"> ыңғайлы </w:t>
      </w:r>
      <w:proofErr w:type="spellStart"/>
      <w:r w:rsidRPr="000954D7">
        <w:rPr>
          <w:rFonts w:ascii="Times New Roman" w:hAnsi="Times New Roman" w:cs="Times New Roman"/>
          <w:color w:val="000000" w:themeColor="text1"/>
          <w:sz w:val="28"/>
          <w:szCs w:val="28"/>
        </w:rPr>
        <w:t>модельдер</w:t>
      </w:r>
      <w:proofErr w:type="spellEnd"/>
      <w:r w:rsidRPr="000954D7">
        <w:rPr>
          <w:rFonts w:ascii="Times New Roman" w:hAnsi="Times New Roman" w:cs="Times New Roman"/>
          <w:color w:val="000000" w:themeColor="text1"/>
          <w:sz w:val="28"/>
          <w:szCs w:val="28"/>
        </w:rPr>
        <w:t xml:space="preserve"> жасадық ».</w:t>
      </w:r>
    </w:p>
    <w:p w:rsidR="00D760FD" w:rsidRPr="000954D7" w:rsidRDefault="004E15B4" w:rsidP="0004598C">
      <w:pPr>
        <w:spacing w:after="0" w:line="240" w:lineRule="auto"/>
        <w:ind w:firstLine="709"/>
        <w:jc w:val="both"/>
        <w:rPr>
          <w:rFonts w:ascii="Times New Roman" w:hAnsi="Times New Roman" w:cs="Times New Roman"/>
          <w:color w:val="000000" w:themeColor="text1"/>
          <w:sz w:val="28"/>
          <w:szCs w:val="28"/>
          <w:lang w:val="kk-KZ"/>
        </w:rPr>
      </w:pPr>
      <w:r w:rsidRPr="000954D7">
        <w:rPr>
          <w:rFonts w:ascii="Times New Roman" w:hAnsi="Times New Roman" w:cs="Times New Roman"/>
          <w:color w:val="000000" w:themeColor="text1"/>
          <w:sz w:val="28"/>
          <w:szCs w:val="28"/>
        </w:rPr>
        <w:t xml:space="preserve">110 - 138 </w:t>
      </w:r>
      <w:proofErr w:type="spellStart"/>
      <w:r w:rsidRPr="000954D7">
        <w:rPr>
          <w:rFonts w:ascii="Times New Roman" w:hAnsi="Times New Roman" w:cs="Times New Roman"/>
          <w:color w:val="000000" w:themeColor="text1"/>
          <w:sz w:val="28"/>
          <w:szCs w:val="28"/>
        </w:rPr>
        <w:t>литрлі</w:t>
      </w:r>
      <w:proofErr w:type="spellEnd"/>
      <w:r w:rsidRPr="000954D7">
        <w:rPr>
          <w:rFonts w:ascii="Times New Roman" w:hAnsi="Times New Roman" w:cs="Times New Roman"/>
          <w:color w:val="000000" w:themeColor="text1"/>
          <w:sz w:val="28"/>
          <w:szCs w:val="28"/>
          <w:lang w:val="kk-KZ"/>
        </w:rPr>
        <w:t xml:space="preserve">к </w:t>
      </w:r>
      <w:r w:rsidRPr="000954D7">
        <w:rPr>
          <w:rFonts w:ascii="Times New Roman" w:hAnsi="Times New Roman" w:cs="Times New Roman"/>
          <w:color w:val="000000" w:themeColor="text1"/>
          <w:sz w:val="28"/>
          <w:szCs w:val="28"/>
        </w:rPr>
        <w:t xml:space="preserve">және қуаттылығы жоғары. </w:t>
      </w:r>
      <w:proofErr w:type="spellStart"/>
      <w:r w:rsidRPr="000954D7">
        <w:rPr>
          <w:rFonts w:ascii="Times New Roman" w:hAnsi="Times New Roman" w:cs="Times New Roman"/>
          <w:color w:val="000000" w:themeColor="text1"/>
          <w:sz w:val="28"/>
          <w:szCs w:val="28"/>
        </w:rPr>
        <w:t>болатын</w:t>
      </w:r>
      <w:proofErr w:type="spellEnd"/>
      <w:r w:rsidRPr="000954D7">
        <w:rPr>
          <w:rFonts w:ascii="Times New Roman" w:hAnsi="Times New Roman" w:cs="Times New Roman"/>
          <w:color w:val="000000" w:themeColor="text1"/>
          <w:sz w:val="28"/>
          <w:szCs w:val="28"/>
        </w:rPr>
        <w:t xml:space="preserve"> жаңа </w:t>
      </w:r>
      <w:proofErr w:type="spellStart"/>
      <w:r w:rsidRPr="000954D7">
        <w:rPr>
          <w:rFonts w:ascii="Times New Roman" w:hAnsi="Times New Roman" w:cs="Times New Roman"/>
          <w:color w:val="000000" w:themeColor="text1"/>
          <w:sz w:val="28"/>
          <w:szCs w:val="28"/>
        </w:rPr>
        <w:t>Fendt</w:t>
      </w:r>
      <w:proofErr w:type="spellEnd"/>
      <w:r w:rsidRPr="000954D7">
        <w:rPr>
          <w:rFonts w:ascii="Times New Roman" w:hAnsi="Times New Roman" w:cs="Times New Roman"/>
          <w:color w:val="000000" w:themeColor="text1"/>
          <w:sz w:val="28"/>
          <w:szCs w:val="28"/>
        </w:rPr>
        <w:t xml:space="preserve"> 300 </w:t>
      </w:r>
      <w:proofErr w:type="spellStart"/>
      <w:r w:rsidRPr="000954D7">
        <w:rPr>
          <w:rFonts w:ascii="Times New Roman" w:hAnsi="Times New Roman" w:cs="Times New Roman"/>
          <w:color w:val="000000" w:themeColor="text1"/>
          <w:sz w:val="28"/>
          <w:szCs w:val="28"/>
        </w:rPr>
        <w:t>Vario</w:t>
      </w:r>
      <w:proofErr w:type="spellEnd"/>
      <w:r w:rsidRPr="000954D7">
        <w:rPr>
          <w:rFonts w:ascii="Times New Roman" w:hAnsi="Times New Roman" w:cs="Times New Roman"/>
          <w:color w:val="000000" w:themeColor="text1"/>
          <w:sz w:val="28"/>
          <w:szCs w:val="28"/>
        </w:rPr>
        <w:t xml:space="preserve"> S4 AGCO </w:t>
      </w:r>
      <w:proofErr w:type="spellStart"/>
      <w:r w:rsidRPr="000954D7">
        <w:rPr>
          <w:rFonts w:ascii="Times New Roman" w:hAnsi="Times New Roman" w:cs="Times New Roman"/>
          <w:color w:val="000000" w:themeColor="text1"/>
          <w:sz w:val="28"/>
          <w:szCs w:val="28"/>
        </w:rPr>
        <w:t>Power</w:t>
      </w:r>
      <w:proofErr w:type="spellEnd"/>
      <w:r w:rsidRPr="000954D7">
        <w:rPr>
          <w:rFonts w:ascii="Times New Roman" w:hAnsi="Times New Roman" w:cs="Times New Roman"/>
          <w:color w:val="000000" w:themeColor="text1"/>
          <w:sz w:val="28"/>
          <w:szCs w:val="28"/>
        </w:rPr>
        <w:t xml:space="preserve"> 4.4 </w:t>
      </w:r>
      <w:r w:rsidRPr="000954D7">
        <w:rPr>
          <w:rFonts w:ascii="Times New Roman" w:hAnsi="Times New Roman" w:cs="Times New Roman"/>
          <w:color w:val="000000" w:themeColor="text1"/>
          <w:sz w:val="28"/>
          <w:szCs w:val="28"/>
          <w:lang w:val="kk-KZ"/>
        </w:rPr>
        <w:t xml:space="preserve">тракторының </w:t>
      </w:r>
      <w:r w:rsidRPr="000954D7">
        <w:rPr>
          <w:rFonts w:ascii="Times New Roman" w:hAnsi="Times New Roman" w:cs="Times New Roman"/>
          <w:color w:val="000000" w:themeColor="text1"/>
          <w:sz w:val="28"/>
          <w:szCs w:val="28"/>
        </w:rPr>
        <w:t xml:space="preserve"> қ</w:t>
      </w:r>
      <w:proofErr w:type="gramStart"/>
      <w:r w:rsidRPr="000954D7">
        <w:rPr>
          <w:rFonts w:ascii="Times New Roman" w:hAnsi="Times New Roman" w:cs="Times New Roman"/>
          <w:color w:val="000000" w:themeColor="text1"/>
          <w:sz w:val="28"/>
          <w:szCs w:val="28"/>
        </w:rPr>
        <w:t>оз</w:t>
      </w:r>
      <w:proofErr w:type="gramEnd"/>
      <w:r w:rsidRPr="000954D7">
        <w:rPr>
          <w:rFonts w:ascii="Times New Roman" w:hAnsi="Times New Roman" w:cs="Times New Roman"/>
          <w:color w:val="000000" w:themeColor="text1"/>
          <w:sz w:val="28"/>
          <w:szCs w:val="28"/>
        </w:rPr>
        <w:t>ғалтқыш ал</w:t>
      </w:r>
      <w:r w:rsidRPr="000954D7">
        <w:rPr>
          <w:rFonts w:ascii="Times New Roman" w:hAnsi="Times New Roman" w:cs="Times New Roman"/>
          <w:color w:val="000000" w:themeColor="text1"/>
          <w:sz w:val="28"/>
          <w:szCs w:val="28"/>
          <w:lang w:val="kk-KZ"/>
        </w:rPr>
        <w:t>у аймағы</w:t>
      </w:r>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айналу</w:t>
      </w:r>
      <w:proofErr w:type="spellEnd"/>
      <w:r w:rsidRPr="000954D7">
        <w:rPr>
          <w:rFonts w:ascii="Times New Roman" w:hAnsi="Times New Roman" w:cs="Times New Roman"/>
          <w:color w:val="000000" w:themeColor="text1"/>
          <w:sz w:val="28"/>
          <w:szCs w:val="28"/>
        </w:rPr>
        <w:t xml:space="preserve"> моментінің қоры 55% </w:t>
      </w:r>
      <w:proofErr w:type="spellStart"/>
      <w:r w:rsidRPr="000954D7">
        <w:rPr>
          <w:rFonts w:ascii="Times New Roman" w:hAnsi="Times New Roman" w:cs="Times New Roman"/>
          <w:color w:val="000000" w:themeColor="text1"/>
          <w:sz w:val="28"/>
          <w:szCs w:val="28"/>
        </w:rPr>
        <w:t>дейін</w:t>
      </w:r>
      <w:proofErr w:type="spellEnd"/>
      <w:r w:rsidRPr="000954D7">
        <w:rPr>
          <w:rFonts w:ascii="Times New Roman" w:hAnsi="Times New Roman" w:cs="Times New Roman"/>
          <w:color w:val="000000" w:themeColor="text1"/>
          <w:sz w:val="28"/>
          <w:szCs w:val="28"/>
        </w:rPr>
        <w:t xml:space="preserve">, бұл өнімділікті жоғарылатып қана қоймай, </w:t>
      </w:r>
      <w:proofErr w:type="spellStart"/>
      <w:r w:rsidRPr="000954D7">
        <w:rPr>
          <w:rFonts w:ascii="Times New Roman" w:hAnsi="Times New Roman" w:cs="Times New Roman"/>
          <w:color w:val="000000" w:themeColor="text1"/>
          <w:sz w:val="28"/>
          <w:szCs w:val="28"/>
        </w:rPr>
        <w:t>отын</w:t>
      </w:r>
      <w:proofErr w:type="spellEnd"/>
      <w:r w:rsidRPr="000954D7">
        <w:rPr>
          <w:rFonts w:ascii="Times New Roman" w:hAnsi="Times New Roman" w:cs="Times New Roman"/>
          <w:color w:val="000000" w:themeColor="text1"/>
          <w:sz w:val="28"/>
          <w:szCs w:val="28"/>
        </w:rPr>
        <w:t xml:space="preserve"> шығынын едәуір үнемдеуге мүмкіндік </w:t>
      </w:r>
      <w:proofErr w:type="spellStart"/>
      <w:r w:rsidRPr="000954D7">
        <w:rPr>
          <w:rFonts w:ascii="Times New Roman" w:hAnsi="Times New Roman" w:cs="Times New Roman"/>
          <w:color w:val="000000" w:themeColor="text1"/>
          <w:sz w:val="28"/>
          <w:szCs w:val="28"/>
        </w:rPr>
        <w:t>береді</w:t>
      </w:r>
      <w:proofErr w:type="spellEnd"/>
      <w:r w:rsidRPr="000954D7">
        <w:rPr>
          <w:rFonts w:ascii="Times New Roman" w:hAnsi="Times New Roman" w:cs="Times New Roman"/>
          <w:color w:val="000000" w:themeColor="text1"/>
          <w:sz w:val="28"/>
          <w:szCs w:val="28"/>
        </w:rPr>
        <w:t xml:space="preserve">. Бұл </w:t>
      </w:r>
      <w:proofErr w:type="spellStart"/>
      <w:r w:rsidRPr="000954D7">
        <w:rPr>
          <w:rFonts w:ascii="Times New Roman" w:hAnsi="Times New Roman" w:cs="Times New Roman"/>
          <w:color w:val="000000" w:themeColor="text1"/>
          <w:sz w:val="28"/>
          <w:szCs w:val="28"/>
        </w:rPr>
        <w:t>машиналарды</w:t>
      </w:r>
      <w:proofErr w:type="spellEnd"/>
      <w:r w:rsidRPr="000954D7">
        <w:rPr>
          <w:rFonts w:ascii="Times New Roman" w:hAnsi="Times New Roman" w:cs="Times New Roman"/>
          <w:color w:val="000000" w:themeColor="text1"/>
          <w:sz w:val="28"/>
          <w:szCs w:val="28"/>
        </w:rPr>
        <w:t xml:space="preserve"> басқару жаңа </w:t>
      </w:r>
      <w:proofErr w:type="spellStart"/>
      <w:r w:rsidRPr="000954D7">
        <w:rPr>
          <w:rFonts w:ascii="Times New Roman" w:hAnsi="Times New Roman" w:cs="Times New Roman"/>
          <w:color w:val="000000" w:themeColor="text1"/>
          <w:sz w:val="28"/>
          <w:szCs w:val="28"/>
        </w:rPr>
        <w:t>VisioPlus</w:t>
      </w:r>
      <w:proofErr w:type="spellEnd"/>
      <w:r w:rsidRPr="000954D7">
        <w:rPr>
          <w:rFonts w:ascii="Times New Roman" w:hAnsi="Times New Roman" w:cs="Times New Roman"/>
          <w:color w:val="000000" w:themeColor="text1"/>
          <w:sz w:val="28"/>
          <w:szCs w:val="28"/>
        </w:rPr>
        <w:t xml:space="preserve"> </w:t>
      </w:r>
      <w:proofErr w:type="spellStart"/>
      <w:r w:rsidRPr="000954D7">
        <w:rPr>
          <w:rFonts w:ascii="Times New Roman" w:hAnsi="Times New Roman" w:cs="Times New Roman"/>
          <w:color w:val="000000" w:themeColor="text1"/>
          <w:sz w:val="28"/>
          <w:szCs w:val="28"/>
        </w:rPr>
        <w:t>кабинасымен</w:t>
      </w:r>
      <w:proofErr w:type="spellEnd"/>
      <w:r w:rsidRPr="000954D7">
        <w:rPr>
          <w:rFonts w:ascii="Times New Roman" w:hAnsi="Times New Roman" w:cs="Times New Roman"/>
          <w:color w:val="000000" w:themeColor="text1"/>
          <w:sz w:val="28"/>
          <w:szCs w:val="28"/>
        </w:rPr>
        <w:t xml:space="preserve"> жұмыс аймағына кө</w:t>
      </w:r>
      <w:proofErr w:type="gramStart"/>
      <w:r w:rsidRPr="000954D7">
        <w:rPr>
          <w:rFonts w:ascii="Times New Roman" w:hAnsi="Times New Roman" w:cs="Times New Roman"/>
          <w:color w:val="000000" w:themeColor="text1"/>
          <w:sz w:val="28"/>
          <w:szCs w:val="28"/>
        </w:rPr>
        <w:t>р</w:t>
      </w:r>
      <w:proofErr w:type="gramEnd"/>
      <w:r w:rsidRPr="000954D7">
        <w:rPr>
          <w:rFonts w:ascii="Times New Roman" w:hAnsi="Times New Roman" w:cs="Times New Roman"/>
          <w:color w:val="000000" w:themeColor="text1"/>
          <w:sz w:val="28"/>
          <w:szCs w:val="28"/>
        </w:rPr>
        <w:t>іну қабілеті жақсарған.</w:t>
      </w:r>
      <w:r w:rsidR="00A65C6A" w:rsidRPr="000954D7">
        <w:rPr>
          <w:rFonts w:ascii="Times New Roman" w:hAnsi="Times New Roman" w:cs="Times New Roman"/>
          <w:color w:val="000000" w:themeColor="text1"/>
          <w:sz w:val="28"/>
          <w:szCs w:val="28"/>
        </w:rPr>
        <w:t xml:space="preserve"> Клиенттердің ауылшаруашылық </w:t>
      </w:r>
      <w:proofErr w:type="spellStart"/>
      <w:r w:rsidR="00A65C6A" w:rsidRPr="000954D7">
        <w:rPr>
          <w:rFonts w:ascii="Times New Roman" w:hAnsi="Times New Roman" w:cs="Times New Roman"/>
          <w:color w:val="000000" w:themeColor="text1"/>
          <w:sz w:val="28"/>
          <w:szCs w:val="28"/>
        </w:rPr>
        <w:t>техникасын</w:t>
      </w:r>
      <w:proofErr w:type="spellEnd"/>
      <w:r w:rsidR="00A65C6A" w:rsidRPr="000954D7">
        <w:rPr>
          <w:rFonts w:ascii="Times New Roman" w:hAnsi="Times New Roman" w:cs="Times New Roman"/>
          <w:color w:val="000000" w:themeColor="text1"/>
          <w:sz w:val="28"/>
          <w:szCs w:val="28"/>
        </w:rPr>
        <w:t xml:space="preserve"> басқару және электроникаға </w:t>
      </w:r>
      <w:proofErr w:type="spellStart"/>
      <w:r w:rsidR="00A65C6A" w:rsidRPr="000954D7">
        <w:rPr>
          <w:rFonts w:ascii="Times New Roman" w:hAnsi="Times New Roman" w:cs="Times New Roman"/>
          <w:color w:val="000000" w:themeColor="text1"/>
          <w:sz w:val="28"/>
          <w:szCs w:val="28"/>
        </w:rPr>
        <w:t>деген</w:t>
      </w:r>
      <w:proofErr w:type="spellEnd"/>
      <w:r w:rsidR="00A65C6A" w:rsidRPr="000954D7">
        <w:rPr>
          <w:rFonts w:ascii="Times New Roman" w:hAnsi="Times New Roman" w:cs="Times New Roman"/>
          <w:color w:val="000000" w:themeColor="text1"/>
          <w:sz w:val="28"/>
          <w:szCs w:val="28"/>
        </w:rPr>
        <w:t xml:space="preserve"> </w:t>
      </w:r>
      <w:proofErr w:type="spellStart"/>
      <w:r w:rsidR="00A65C6A" w:rsidRPr="000954D7">
        <w:rPr>
          <w:rFonts w:ascii="Times New Roman" w:hAnsi="Times New Roman" w:cs="Times New Roman"/>
          <w:color w:val="000000" w:themeColor="text1"/>
          <w:sz w:val="28"/>
          <w:szCs w:val="28"/>
        </w:rPr>
        <w:t>талаптары</w:t>
      </w:r>
      <w:proofErr w:type="spellEnd"/>
      <w:r w:rsidR="00A65C6A" w:rsidRPr="000954D7">
        <w:rPr>
          <w:rFonts w:ascii="Times New Roman" w:hAnsi="Times New Roman" w:cs="Times New Roman"/>
          <w:color w:val="000000" w:themeColor="text1"/>
          <w:sz w:val="28"/>
          <w:szCs w:val="28"/>
        </w:rPr>
        <w:t xml:space="preserve"> да </w:t>
      </w:r>
      <w:proofErr w:type="spellStart"/>
      <w:r w:rsidR="00A65C6A" w:rsidRPr="000954D7">
        <w:rPr>
          <w:rFonts w:ascii="Times New Roman" w:hAnsi="Times New Roman" w:cs="Times New Roman"/>
          <w:color w:val="000000" w:themeColor="text1"/>
          <w:sz w:val="28"/>
          <w:szCs w:val="28"/>
        </w:rPr>
        <w:t>орындалды</w:t>
      </w:r>
      <w:proofErr w:type="spellEnd"/>
      <w:r w:rsidR="00A65C6A" w:rsidRPr="000954D7">
        <w:rPr>
          <w:rFonts w:ascii="Times New Roman" w:hAnsi="Times New Roman" w:cs="Times New Roman"/>
          <w:color w:val="000000" w:themeColor="text1"/>
          <w:sz w:val="28"/>
          <w:szCs w:val="28"/>
        </w:rPr>
        <w:t xml:space="preserve"> - Profi-дің кеңейтілген нұсқасында 7 </w:t>
      </w:r>
      <w:proofErr w:type="spellStart"/>
      <w:r w:rsidR="00A65C6A" w:rsidRPr="000954D7">
        <w:rPr>
          <w:rFonts w:ascii="Times New Roman" w:hAnsi="Times New Roman" w:cs="Times New Roman"/>
          <w:color w:val="000000" w:themeColor="text1"/>
          <w:sz w:val="28"/>
          <w:szCs w:val="28"/>
        </w:rPr>
        <w:t>дюймдік</w:t>
      </w:r>
      <w:proofErr w:type="spellEnd"/>
      <w:r w:rsidR="00A65C6A" w:rsidRPr="000954D7">
        <w:rPr>
          <w:rFonts w:ascii="Times New Roman" w:hAnsi="Times New Roman" w:cs="Times New Roman"/>
          <w:color w:val="000000" w:themeColor="text1"/>
          <w:sz w:val="28"/>
          <w:szCs w:val="28"/>
        </w:rPr>
        <w:t xml:space="preserve"> терминал орнатылған, </w:t>
      </w:r>
      <w:proofErr w:type="spellStart"/>
      <w:r w:rsidR="00A65C6A" w:rsidRPr="000954D7">
        <w:rPr>
          <w:rFonts w:ascii="Times New Roman" w:hAnsi="Times New Roman" w:cs="Times New Roman"/>
          <w:color w:val="000000" w:themeColor="text1"/>
          <w:sz w:val="28"/>
          <w:szCs w:val="28"/>
        </w:rPr>
        <w:t>ол</w:t>
      </w:r>
      <w:proofErr w:type="spellEnd"/>
      <w:r w:rsidR="00A65C6A" w:rsidRPr="000954D7">
        <w:rPr>
          <w:rFonts w:ascii="Times New Roman" w:hAnsi="Times New Roman" w:cs="Times New Roman"/>
          <w:color w:val="000000" w:themeColor="text1"/>
          <w:sz w:val="28"/>
          <w:szCs w:val="28"/>
        </w:rPr>
        <w:t xml:space="preserve"> жұмыс </w:t>
      </w:r>
      <w:proofErr w:type="spellStart"/>
      <w:r w:rsidR="00A65C6A" w:rsidRPr="000954D7">
        <w:rPr>
          <w:rFonts w:ascii="Times New Roman" w:hAnsi="Times New Roman" w:cs="Times New Roman"/>
          <w:color w:val="000000" w:themeColor="text1"/>
          <w:sz w:val="28"/>
          <w:szCs w:val="28"/>
        </w:rPr>
        <w:t>кезінде</w:t>
      </w:r>
      <w:proofErr w:type="spellEnd"/>
      <w:r w:rsidR="00A65C6A" w:rsidRPr="000954D7">
        <w:rPr>
          <w:rFonts w:ascii="Times New Roman" w:hAnsi="Times New Roman" w:cs="Times New Roman"/>
          <w:color w:val="000000" w:themeColor="text1"/>
          <w:sz w:val="28"/>
          <w:szCs w:val="28"/>
        </w:rPr>
        <w:t xml:space="preserve"> кө</w:t>
      </w:r>
      <w:proofErr w:type="gramStart"/>
      <w:r w:rsidR="00A65C6A" w:rsidRPr="000954D7">
        <w:rPr>
          <w:rFonts w:ascii="Times New Roman" w:hAnsi="Times New Roman" w:cs="Times New Roman"/>
          <w:color w:val="000000" w:themeColor="text1"/>
          <w:sz w:val="28"/>
          <w:szCs w:val="28"/>
        </w:rPr>
        <w:t>п</w:t>
      </w:r>
      <w:proofErr w:type="gramEnd"/>
      <w:r w:rsidR="00A65C6A" w:rsidRPr="000954D7">
        <w:rPr>
          <w:rFonts w:ascii="Times New Roman" w:hAnsi="Times New Roman" w:cs="Times New Roman"/>
          <w:color w:val="000000" w:themeColor="text1"/>
          <w:sz w:val="28"/>
          <w:szCs w:val="28"/>
        </w:rPr>
        <w:t xml:space="preserve"> </w:t>
      </w:r>
      <w:proofErr w:type="spellStart"/>
      <w:r w:rsidR="00A65C6A" w:rsidRPr="000954D7">
        <w:rPr>
          <w:rFonts w:ascii="Times New Roman" w:hAnsi="Times New Roman" w:cs="Times New Roman"/>
          <w:color w:val="000000" w:themeColor="text1"/>
          <w:sz w:val="28"/>
          <w:szCs w:val="28"/>
        </w:rPr>
        <w:t>функцияларды</w:t>
      </w:r>
      <w:proofErr w:type="spellEnd"/>
      <w:r w:rsidR="00A65C6A" w:rsidRPr="000954D7">
        <w:rPr>
          <w:rFonts w:ascii="Times New Roman" w:hAnsi="Times New Roman" w:cs="Times New Roman"/>
          <w:color w:val="000000" w:themeColor="text1"/>
          <w:sz w:val="28"/>
          <w:szCs w:val="28"/>
        </w:rPr>
        <w:t xml:space="preserve"> және </w:t>
      </w:r>
      <w:proofErr w:type="spellStart"/>
      <w:r w:rsidR="00A65C6A" w:rsidRPr="000954D7">
        <w:rPr>
          <w:rFonts w:ascii="Times New Roman" w:hAnsi="Times New Roman" w:cs="Times New Roman"/>
          <w:color w:val="000000" w:themeColor="text1"/>
          <w:sz w:val="28"/>
          <w:szCs w:val="28"/>
        </w:rPr>
        <w:t>реттеу</w:t>
      </w:r>
      <w:proofErr w:type="spellEnd"/>
      <w:r w:rsidR="00A65C6A" w:rsidRPr="000954D7">
        <w:rPr>
          <w:rFonts w:ascii="Times New Roman" w:hAnsi="Times New Roman" w:cs="Times New Roman"/>
          <w:color w:val="000000" w:themeColor="text1"/>
          <w:sz w:val="28"/>
          <w:szCs w:val="28"/>
        </w:rPr>
        <w:t xml:space="preserve"> мүмкіндіктерін ұсынады. </w:t>
      </w:r>
      <w:proofErr w:type="spellStart"/>
      <w:r w:rsidR="00A65C6A" w:rsidRPr="000954D7">
        <w:rPr>
          <w:rFonts w:ascii="Times New Roman" w:hAnsi="Times New Roman" w:cs="Times New Roman"/>
          <w:color w:val="000000" w:themeColor="text1"/>
          <w:sz w:val="28"/>
          <w:szCs w:val="28"/>
        </w:rPr>
        <w:t>Кі</w:t>
      </w:r>
      <w:proofErr w:type="gramStart"/>
      <w:r w:rsidR="00A65C6A" w:rsidRPr="000954D7">
        <w:rPr>
          <w:rFonts w:ascii="Times New Roman" w:hAnsi="Times New Roman" w:cs="Times New Roman"/>
          <w:color w:val="000000" w:themeColor="text1"/>
          <w:sz w:val="28"/>
          <w:szCs w:val="28"/>
        </w:rPr>
        <w:t>р</w:t>
      </w:r>
      <w:proofErr w:type="gramEnd"/>
      <w:r w:rsidR="00A65C6A" w:rsidRPr="000954D7">
        <w:rPr>
          <w:rFonts w:ascii="Times New Roman" w:hAnsi="Times New Roman" w:cs="Times New Roman"/>
          <w:color w:val="000000" w:themeColor="text1"/>
          <w:sz w:val="28"/>
          <w:szCs w:val="28"/>
        </w:rPr>
        <w:t>іктірілген</w:t>
      </w:r>
      <w:proofErr w:type="spellEnd"/>
      <w:r w:rsidR="00A65C6A" w:rsidRPr="000954D7">
        <w:rPr>
          <w:rFonts w:ascii="Times New Roman" w:hAnsi="Times New Roman" w:cs="Times New Roman"/>
          <w:color w:val="000000" w:themeColor="text1"/>
          <w:sz w:val="28"/>
          <w:szCs w:val="28"/>
        </w:rPr>
        <w:t xml:space="preserve"> терминалдың көпфункционалдылығына қарамастан, оны </w:t>
      </w:r>
      <w:proofErr w:type="spellStart"/>
      <w:r w:rsidR="00A65C6A" w:rsidRPr="000954D7">
        <w:rPr>
          <w:rFonts w:ascii="Times New Roman" w:hAnsi="Times New Roman" w:cs="Times New Roman"/>
          <w:color w:val="000000" w:themeColor="text1"/>
          <w:sz w:val="28"/>
          <w:szCs w:val="28"/>
        </w:rPr>
        <w:t>пайдалану</w:t>
      </w:r>
      <w:proofErr w:type="spellEnd"/>
      <w:r w:rsidR="00A65C6A" w:rsidRPr="000954D7">
        <w:rPr>
          <w:rFonts w:ascii="Times New Roman" w:hAnsi="Times New Roman" w:cs="Times New Roman"/>
          <w:color w:val="000000" w:themeColor="text1"/>
          <w:sz w:val="28"/>
          <w:szCs w:val="28"/>
        </w:rPr>
        <w:t xml:space="preserve"> өте қарапайым және эргономикалық. Бұл модельдің тағы </w:t>
      </w:r>
      <w:proofErr w:type="spellStart"/>
      <w:r w:rsidR="00A65C6A" w:rsidRPr="000954D7">
        <w:rPr>
          <w:rFonts w:ascii="Times New Roman" w:hAnsi="Times New Roman" w:cs="Times New Roman"/>
          <w:color w:val="000000" w:themeColor="text1"/>
          <w:sz w:val="28"/>
          <w:szCs w:val="28"/>
        </w:rPr>
        <w:t>бір</w:t>
      </w:r>
      <w:proofErr w:type="spellEnd"/>
      <w:r w:rsidR="00A65C6A" w:rsidRPr="000954D7">
        <w:rPr>
          <w:rFonts w:ascii="Times New Roman" w:hAnsi="Times New Roman" w:cs="Times New Roman"/>
          <w:color w:val="000000" w:themeColor="text1"/>
          <w:sz w:val="28"/>
          <w:szCs w:val="28"/>
        </w:rPr>
        <w:t xml:space="preserve"> </w:t>
      </w:r>
      <w:proofErr w:type="spellStart"/>
      <w:r w:rsidR="00A65C6A" w:rsidRPr="000954D7">
        <w:rPr>
          <w:rFonts w:ascii="Times New Roman" w:hAnsi="Times New Roman" w:cs="Times New Roman"/>
          <w:color w:val="000000" w:themeColor="text1"/>
          <w:sz w:val="28"/>
          <w:szCs w:val="28"/>
        </w:rPr>
        <w:t>ерекшелігі</w:t>
      </w:r>
      <w:proofErr w:type="spellEnd"/>
      <w:r w:rsidR="00A65C6A" w:rsidRPr="000954D7">
        <w:rPr>
          <w:rFonts w:ascii="Times New Roman" w:hAnsi="Times New Roman" w:cs="Times New Roman"/>
          <w:color w:val="000000" w:themeColor="text1"/>
          <w:sz w:val="28"/>
          <w:szCs w:val="28"/>
        </w:rPr>
        <w:t xml:space="preserve"> - </w:t>
      </w:r>
      <w:proofErr w:type="spellStart"/>
      <w:r w:rsidR="00A65C6A" w:rsidRPr="000954D7">
        <w:rPr>
          <w:rFonts w:ascii="Times New Roman" w:hAnsi="Times New Roman" w:cs="Times New Roman"/>
          <w:color w:val="000000" w:themeColor="text1"/>
          <w:sz w:val="28"/>
          <w:szCs w:val="28"/>
        </w:rPr>
        <w:t>жартылай</w:t>
      </w:r>
      <w:proofErr w:type="spellEnd"/>
      <w:r w:rsidR="00A65C6A" w:rsidRPr="000954D7">
        <w:rPr>
          <w:rFonts w:ascii="Times New Roman" w:hAnsi="Times New Roman" w:cs="Times New Roman"/>
          <w:color w:val="000000" w:themeColor="text1"/>
          <w:sz w:val="28"/>
          <w:szCs w:val="28"/>
        </w:rPr>
        <w:t xml:space="preserve"> жақтауға толығымен </w:t>
      </w:r>
      <w:proofErr w:type="spellStart"/>
      <w:r w:rsidR="00A65C6A" w:rsidRPr="000954D7">
        <w:rPr>
          <w:rFonts w:ascii="Times New Roman" w:hAnsi="Times New Roman" w:cs="Times New Roman"/>
          <w:color w:val="000000" w:themeColor="text1"/>
          <w:sz w:val="28"/>
          <w:szCs w:val="28"/>
        </w:rPr>
        <w:t>біріктірілген</w:t>
      </w:r>
      <w:proofErr w:type="spellEnd"/>
      <w:r w:rsidR="00A65C6A" w:rsidRPr="000954D7">
        <w:rPr>
          <w:rFonts w:ascii="Times New Roman" w:hAnsi="Times New Roman" w:cs="Times New Roman"/>
          <w:color w:val="000000" w:themeColor="text1"/>
          <w:sz w:val="28"/>
          <w:szCs w:val="28"/>
        </w:rPr>
        <w:t xml:space="preserve"> алдыңғы </w:t>
      </w:r>
      <w:proofErr w:type="spellStart"/>
      <w:r w:rsidR="00A65C6A" w:rsidRPr="000954D7">
        <w:rPr>
          <w:rFonts w:ascii="Times New Roman" w:hAnsi="Times New Roman" w:cs="Times New Roman"/>
          <w:color w:val="000000" w:themeColor="text1"/>
          <w:sz w:val="28"/>
          <w:szCs w:val="28"/>
        </w:rPr>
        <w:t>байланыс</w:t>
      </w:r>
      <w:proofErr w:type="spellEnd"/>
      <w:r w:rsidR="00A65C6A" w:rsidRPr="000954D7">
        <w:rPr>
          <w:rFonts w:ascii="Times New Roman" w:hAnsi="Times New Roman" w:cs="Times New Roman"/>
          <w:color w:val="000000" w:themeColor="text1"/>
          <w:sz w:val="28"/>
          <w:szCs w:val="28"/>
        </w:rPr>
        <w:t xml:space="preserve"> </w:t>
      </w:r>
      <w:proofErr w:type="spellStart"/>
      <w:r w:rsidR="00A65C6A" w:rsidRPr="000954D7">
        <w:rPr>
          <w:rFonts w:ascii="Times New Roman" w:hAnsi="Times New Roman" w:cs="Times New Roman"/>
          <w:color w:val="000000" w:themeColor="text1"/>
          <w:sz w:val="28"/>
          <w:szCs w:val="28"/>
        </w:rPr>
        <w:t>механизмі</w:t>
      </w:r>
      <w:proofErr w:type="spellEnd"/>
      <w:r w:rsidR="00A65C6A" w:rsidRPr="000954D7">
        <w:rPr>
          <w:rFonts w:ascii="Times New Roman" w:hAnsi="Times New Roman" w:cs="Times New Roman"/>
          <w:color w:val="000000" w:themeColor="text1"/>
          <w:sz w:val="28"/>
          <w:szCs w:val="28"/>
        </w:rPr>
        <w:t>.</w:t>
      </w:r>
    </w:p>
    <w:p w:rsidR="003F4E68" w:rsidRPr="000954D7" w:rsidRDefault="003F4E68" w:rsidP="0004598C">
      <w:pPr>
        <w:spacing w:after="0" w:line="240" w:lineRule="auto"/>
        <w:ind w:firstLine="709"/>
        <w:jc w:val="both"/>
        <w:rPr>
          <w:rFonts w:ascii="Times New Roman" w:hAnsi="Times New Roman" w:cs="Times New Roman"/>
          <w:color w:val="000000" w:themeColor="text1"/>
          <w:sz w:val="28"/>
          <w:szCs w:val="28"/>
          <w:lang w:val="kk-KZ"/>
        </w:rPr>
      </w:pPr>
      <w:r w:rsidRPr="000954D7">
        <w:rPr>
          <w:rFonts w:ascii="Times New Roman" w:hAnsi="Times New Roman" w:cs="Times New Roman"/>
          <w:color w:val="000000" w:themeColor="text1"/>
          <w:sz w:val="28"/>
          <w:szCs w:val="28"/>
          <w:lang w:val="kk-KZ"/>
        </w:rPr>
        <w:t>Сонымен қатар, алдыңғы біліктің дизайнында жаңа функция іске қосылды - автоматты түрде дифференциалды құлыптау және өшіру, және тракторды өнімді етеді.</w:t>
      </w:r>
    </w:p>
    <w:p w:rsidR="003F4E68" w:rsidRPr="000954D7" w:rsidRDefault="003F4E68" w:rsidP="0004598C">
      <w:pPr>
        <w:spacing w:after="0" w:line="240" w:lineRule="auto"/>
        <w:ind w:firstLine="709"/>
        <w:jc w:val="both"/>
        <w:rPr>
          <w:rFonts w:ascii="Times New Roman" w:hAnsi="Times New Roman" w:cs="Times New Roman"/>
          <w:color w:val="000000" w:themeColor="text1"/>
          <w:sz w:val="28"/>
          <w:szCs w:val="28"/>
          <w:lang w:val="kk-KZ"/>
        </w:rPr>
      </w:pPr>
      <w:r w:rsidRPr="000954D7">
        <w:rPr>
          <w:rFonts w:ascii="Times New Roman" w:hAnsi="Times New Roman" w:cs="Times New Roman"/>
          <w:color w:val="000000" w:themeColor="text1"/>
          <w:sz w:val="28"/>
          <w:szCs w:val="28"/>
          <w:lang w:val="kk-KZ"/>
        </w:rPr>
        <w:t>Осы сериядағы тағы бір жаңа өнім - Fendt 700 Vario G3 қозғалтқышының шығысы 145-тен 240 а.к. - Vario үздіксіз ауыспалы беріліс қорабының арқасында көптеген қолданбалы мүмкіндіктерге ие, ал оның негізгі жабдықтары алғаш рет екі тізбекті пневматикалық тежегіш жүйесін және кабинаның ауа суспензиясын қамтиды. Кабинаның көрнекілігінен басқа, фермерлер жұмыс кезінде фронтальды көріністі айтарлықтай жақсартатын 300 градус жабыны бар сүртетін ыңғайлы сүрткішке де риза болады. Бүгінгі күні бұл модель өндіруші 4 жылдамдықты BOM орнататын жалғыз модель болып табылады. Жаңа Fendt 700 Vario сонымен қатар Fendt 700 Vario Power нұсқасында қол жетімді болады және опция ретінде заманауи жарық диодты жарықтандыру жүйесін орнатуға болады.</w:t>
      </w:r>
    </w:p>
    <w:p w:rsidR="0027122E" w:rsidRPr="000954D7" w:rsidRDefault="0027122E" w:rsidP="0004598C">
      <w:pPr>
        <w:spacing w:after="0" w:line="240" w:lineRule="auto"/>
        <w:ind w:firstLine="709"/>
        <w:jc w:val="both"/>
        <w:rPr>
          <w:rFonts w:ascii="Times New Roman" w:hAnsi="Times New Roman" w:cs="Times New Roman"/>
          <w:color w:val="000000" w:themeColor="text1"/>
          <w:sz w:val="28"/>
          <w:szCs w:val="28"/>
          <w:lang w:val="kk-KZ"/>
        </w:rPr>
      </w:pPr>
      <w:r w:rsidRPr="000954D7">
        <w:rPr>
          <w:rFonts w:ascii="Times New Roman" w:hAnsi="Times New Roman" w:cs="Times New Roman"/>
          <w:color w:val="000000" w:themeColor="text1"/>
          <w:sz w:val="28"/>
          <w:szCs w:val="28"/>
          <w:lang w:val="kk-KZ"/>
        </w:rPr>
        <w:t>Fendt 800 Vario G3 (220 - 280 а.к.) және Fendt 900 Vario G3 (270 - 360 а.к.), алдыңғы екеуі сияқты сатылымға шығарылады, 2015 жылдың басында. Fendt бренді өкілдерінің айтуынша, бұл модельдер VarioGrip шиналарының қысымын бақылау жүйесінің орнатылғанының арқасында одан да тиімді бола бастады, бұл отынның 10% дейін үнемдейді. Қозғалтқыштың жаңа интеграцияланған компоненттерін, жаңартылған CommonRail отын жүйесін және крутящий моменттің максималды диапазонына мүмкіндік беретін екі турбокомпрессорды пайдалану ауылшаруашылық тауар өндірушілеріне одан да көп мүмкіндіктер ашады. Варио сериясының ең қуатты тракторлары салқындатқыш өнімділігінің жоғарылауымен ресейлік фермерлерді қызықтырады деп күтілуде. Тағы бір ыңғайлы нұсқа - бұл алдын-ала тапсырыс бойынша қол жетімді болатын қайтымды желдеткіш.</w:t>
      </w:r>
    </w:p>
    <w:p w:rsidR="00396EA4" w:rsidRPr="000954D7" w:rsidRDefault="0056004B" w:rsidP="000954D7">
      <w:pPr>
        <w:spacing w:after="0" w:line="240" w:lineRule="auto"/>
        <w:ind w:firstLine="709"/>
        <w:jc w:val="both"/>
        <w:rPr>
          <w:rFonts w:ascii="Times New Roman" w:hAnsi="Times New Roman" w:cs="Times New Roman"/>
          <w:color w:val="000000" w:themeColor="text1"/>
          <w:sz w:val="28"/>
          <w:szCs w:val="28"/>
          <w:lang w:val="kk-KZ"/>
        </w:rPr>
      </w:pPr>
      <w:r w:rsidRPr="000954D7">
        <w:rPr>
          <w:rFonts w:ascii="Times New Roman" w:hAnsi="Times New Roman" w:cs="Times New Roman"/>
          <w:color w:val="000000" w:themeColor="text1"/>
          <w:sz w:val="28"/>
          <w:szCs w:val="28"/>
          <w:lang w:val="kk-KZ"/>
        </w:rPr>
        <w:t>Valtra N174 Versu тракторы Agritechnica 2015 - жүректерді жаулап алған дизайн</w:t>
      </w:r>
    </w:p>
    <w:p w:rsidR="00396EA4" w:rsidRPr="000954D7" w:rsidRDefault="00396EA4" w:rsidP="0004598C">
      <w:pPr>
        <w:spacing w:after="0" w:line="240" w:lineRule="auto"/>
        <w:ind w:firstLine="709"/>
        <w:jc w:val="both"/>
        <w:rPr>
          <w:rFonts w:ascii="Times New Roman" w:hAnsi="Times New Roman" w:cs="Times New Roman"/>
          <w:color w:val="000000" w:themeColor="text1"/>
          <w:sz w:val="28"/>
          <w:szCs w:val="28"/>
          <w:lang w:val="kk-KZ"/>
        </w:rPr>
      </w:pPr>
    </w:p>
    <w:p w:rsidR="004E15B4" w:rsidRPr="000954D7" w:rsidRDefault="00396EA4" w:rsidP="0004598C">
      <w:pPr>
        <w:spacing w:after="0" w:line="240" w:lineRule="auto"/>
        <w:ind w:firstLine="709"/>
        <w:jc w:val="both"/>
        <w:rPr>
          <w:rFonts w:ascii="Times New Roman" w:hAnsi="Times New Roman" w:cs="Times New Roman"/>
          <w:color w:val="000000" w:themeColor="text1"/>
          <w:sz w:val="28"/>
          <w:szCs w:val="28"/>
          <w:lang w:val="kk-KZ"/>
        </w:rPr>
      </w:pPr>
      <w:r w:rsidRPr="000954D7">
        <w:rPr>
          <w:rFonts w:ascii="Times New Roman" w:hAnsi="Times New Roman" w:cs="Times New Roman"/>
          <w:noProof/>
          <w:color w:val="000000" w:themeColor="text1"/>
          <w:sz w:val="28"/>
          <w:szCs w:val="28"/>
          <w:lang w:eastAsia="ru-RU"/>
        </w:rPr>
        <w:drawing>
          <wp:inline distT="0" distB="0" distL="0" distR="0">
            <wp:extent cx="4070833" cy="2415654"/>
            <wp:effectExtent l="19050" t="0" r="5867" b="0"/>
            <wp:docPr id="7" name="Рисунок 7" descr="Valtra N174 Versu на Agritechnica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ltra N174 Versu на Agritechnica 2015"/>
                    <pic:cNvPicPr>
                      <a:picLocks noChangeAspect="1" noChangeArrowheads="1"/>
                    </pic:cNvPicPr>
                  </pic:nvPicPr>
                  <pic:blipFill>
                    <a:blip r:embed="rId8" cstate="print"/>
                    <a:srcRect/>
                    <a:stretch>
                      <a:fillRect/>
                    </a:stretch>
                  </pic:blipFill>
                  <pic:spPr bwMode="auto">
                    <a:xfrm>
                      <a:off x="0" y="0"/>
                      <a:ext cx="4074739" cy="2417972"/>
                    </a:xfrm>
                    <a:prstGeom prst="rect">
                      <a:avLst/>
                    </a:prstGeom>
                    <a:noFill/>
                    <a:ln w="9525">
                      <a:noFill/>
                      <a:miter lim="800000"/>
                      <a:headEnd/>
                      <a:tailEnd/>
                    </a:ln>
                  </pic:spPr>
                </pic:pic>
              </a:graphicData>
            </a:graphic>
          </wp:inline>
        </w:drawing>
      </w:r>
    </w:p>
    <w:p w:rsidR="000954D7" w:rsidRDefault="000954D7" w:rsidP="0004598C">
      <w:pPr>
        <w:spacing w:after="0" w:line="240" w:lineRule="auto"/>
        <w:ind w:firstLine="709"/>
        <w:jc w:val="both"/>
        <w:rPr>
          <w:rFonts w:ascii="Times New Roman" w:hAnsi="Times New Roman" w:cs="Times New Roman"/>
          <w:color w:val="000000" w:themeColor="text1"/>
          <w:sz w:val="28"/>
          <w:szCs w:val="28"/>
          <w:lang w:val="kk-KZ"/>
        </w:rPr>
      </w:pPr>
    </w:p>
    <w:p w:rsidR="00396EA4" w:rsidRPr="000954D7" w:rsidRDefault="00693203" w:rsidP="0004598C">
      <w:pPr>
        <w:spacing w:after="0" w:line="240" w:lineRule="auto"/>
        <w:ind w:firstLine="709"/>
        <w:jc w:val="both"/>
        <w:rPr>
          <w:rFonts w:ascii="Times New Roman" w:hAnsi="Times New Roman" w:cs="Times New Roman"/>
          <w:color w:val="000000" w:themeColor="text1"/>
          <w:sz w:val="28"/>
          <w:szCs w:val="28"/>
          <w:lang w:val="kk-KZ"/>
        </w:rPr>
      </w:pPr>
      <w:r w:rsidRPr="000954D7">
        <w:rPr>
          <w:rFonts w:ascii="Times New Roman" w:hAnsi="Times New Roman" w:cs="Times New Roman"/>
          <w:color w:val="000000" w:themeColor="text1"/>
          <w:sz w:val="28"/>
          <w:szCs w:val="28"/>
          <w:lang w:val="kk-KZ"/>
        </w:rPr>
        <w:t>Германияның Ганновер қаласында екі жылда бір рет өткізілетін Агритехника халықаралық сыйлығы - Valtra N174 Versu тракторына дизайн сыйлығы үшін Алтын тракторды беру - бұл шын мәнінде жоғары деңгейдегі оқиға. Биылғы жылы Valtra 16 үміткерді айналып өтіп, Еуропаның жетекші ауылшаруашылық сауда басылымдарының жиырма үш тәуелсіз журналисі ең «заманауи, динамикалық, ықшам және стильді машина» болып сайланды.</w:t>
      </w:r>
    </w:p>
    <w:p w:rsidR="00693203" w:rsidRPr="0004598C" w:rsidRDefault="00362C24" w:rsidP="0004598C">
      <w:pPr>
        <w:spacing w:after="0" w:line="240" w:lineRule="auto"/>
        <w:ind w:firstLine="709"/>
        <w:jc w:val="both"/>
        <w:rPr>
          <w:rFonts w:ascii="Times New Roman" w:hAnsi="Times New Roman" w:cs="Times New Roman"/>
          <w:sz w:val="28"/>
          <w:szCs w:val="28"/>
          <w:lang w:val="kk-KZ"/>
        </w:rPr>
      </w:pPr>
      <w:r w:rsidRPr="000954D7">
        <w:rPr>
          <w:rFonts w:ascii="Times New Roman" w:hAnsi="Times New Roman" w:cs="Times New Roman"/>
          <w:color w:val="000000" w:themeColor="text1"/>
          <w:sz w:val="28"/>
          <w:szCs w:val="28"/>
          <w:lang w:val="kk-KZ"/>
        </w:rPr>
        <w:t>Барлық Valtra N сериялы тракторлар максималды өнімділікті және ең жақсы өнімділікті жоғары жүріс жылдамдығымен, жоғары гидравликалық ағынмен және жерді тазартумен біріктіреді. AGalt Power төрт цилиндрлі қозғалтқыштары бар жаңа Valtra N-серияларын жеткізу қыркүйек айына дейін басталған жоқ. Басынан бастап дилерлер мен тапсырыс берушіле</w:t>
      </w:r>
      <w:r w:rsidRPr="0004598C">
        <w:rPr>
          <w:rFonts w:ascii="Times New Roman" w:hAnsi="Times New Roman" w:cs="Times New Roman"/>
          <w:sz w:val="28"/>
          <w:szCs w:val="28"/>
          <w:lang w:val="kk-KZ"/>
        </w:rPr>
        <w:t>р осы тракторлар сериясына үлкен үміт артып, олардың үміттері ақталды.</w:t>
      </w:r>
      <w:r w:rsidR="00BE4FFB" w:rsidRPr="0004598C">
        <w:rPr>
          <w:rFonts w:ascii="Times New Roman" w:hAnsi="Times New Roman" w:cs="Times New Roman"/>
          <w:sz w:val="28"/>
          <w:szCs w:val="28"/>
          <w:lang w:val="kk-KZ"/>
        </w:rPr>
        <w:br/>
        <w:t>Valtra N сериясының төртінші буыны қозғалтқыштары 115-тен 185 л.с. дейінгі толықтай қайта жасалған алты модельмен ұсынылған. Олар теңдесі жоқ әмбебаптықты қамтамасыз етеді, мейлі ол аралас ферма, мейлінше сүт фермасы, коммуналдық қызметтер немесе келісім-шарт.</w:t>
      </w:r>
    </w:p>
    <w:p w:rsidR="00F60AC9" w:rsidRPr="0004598C" w:rsidRDefault="00F60AC9"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Вальтраның «форма функцияны қанағаттандырады» жобалау философиясының мызғымас қағидасы машинаның барлық аспектілерінде бар. Жаңа N серияларының барлық бөліктері олардың мақсаттарын ескере отырып жасалған: өнімділікті арттыру, тракторға меншіктің жалпы құнын барынша азайту және операторға қолайлы жұмыс жағдайын қамтамасыз ету. Шағын дизайн, жоғары функционалдылық, эргономика, көріну және жайлылық N сериясында мүлдем жаңа деңгейге көтерілді.Барлық басқа Valtra тракторлары сияқты машинаның маңызды артықшылығы - N сериялы кабина TwinTrac жүйесінің арқасында кері бұрылуға мүмкіндік береді.</w:t>
      </w:r>
    </w:p>
    <w:p w:rsidR="00995987" w:rsidRPr="0004598C" w:rsidRDefault="00A91BE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N сериялы жабдықтың тағы бір айрықша ерекшелігі - оның басқа машиналарға қарағанда жабдықтың кең спектрі бар. Трактордың конфигурациясын жүздеген опциялар мен комбинациялармен кеңейтуге болады, яғни. тапсырма мен жұмыс жағдайына қарамастан, тұтынушының қажеттіліктерін толығымен қанағаттандыру үшін машинаны теңшеуге болады. Опциялардың көп бөлігі конвейерде орнатылған, бұл жоғары сапалы жабдықтың кепілі және онымен жұмыс істеу кезінде тұтынушылардың қауіпсіздігі.</w:t>
      </w:r>
    </w:p>
    <w:p w:rsidR="00D00D17" w:rsidRPr="0004598C" w:rsidRDefault="00D00D17"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Микко Лехикойнен, Valtra компаниясының маркетинг жөніндегі директоры, «Бұл тану Valtra бренді үшін де, жалпы AGCO үшін де өте маңызды. Valtra тракторлары өте танымал және біз дилерлік желіден және клиенттерден алған оң пікірлерімен таңданамыз. T4 сериясы SIMA 2015-те беделді «Жыл машинасы» сыйлығын жеңіп алды және мақтан тұтатын дәстүрдің жалғасы біздің төртінші буын өнімдеріміздің артықшылықтарын көрсетеді ».</w:t>
      </w:r>
    </w:p>
    <w:p w:rsidR="00A91BE1" w:rsidRPr="0004598C" w:rsidRDefault="00D00D17"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Massey Ferguson Agritechnica 2015-тің құрметті марапаттары</w:t>
      </w:r>
    </w:p>
    <w:p w:rsidR="00D00D17" w:rsidRPr="0004598C" w:rsidRDefault="000702AD"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noProof/>
          <w:sz w:val="28"/>
          <w:szCs w:val="28"/>
          <w:lang w:eastAsia="ru-RU"/>
        </w:rPr>
        <w:drawing>
          <wp:inline distT="0" distB="0" distL="0" distR="0">
            <wp:extent cx="4286250" cy="2857500"/>
            <wp:effectExtent l="19050" t="0" r="0" b="0"/>
            <wp:docPr id="9" name="Рисунок 9" descr="Massey Ferguson 5713SL - трактор 2016 го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ssey Ferguson 5713SL - трактор 2016 года"/>
                    <pic:cNvPicPr>
                      <a:picLocks noChangeAspect="1" noChangeArrowheads="1"/>
                    </pic:cNvPicPr>
                  </pic:nvPicPr>
                  <pic:blipFill>
                    <a:blip r:embed="rId9"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954D7" w:rsidRDefault="000954D7" w:rsidP="0004598C">
      <w:pPr>
        <w:spacing w:after="0" w:line="240" w:lineRule="auto"/>
        <w:ind w:firstLine="709"/>
        <w:jc w:val="both"/>
        <w:rPr>
          <w:rFonts w:ascii="Times New Roman" w:hAnsi="Times New Roman" w:cs="Times New Roman"/>
          <w:sz w:val="28"/>
          <w:szCs w:val="28"/>
          <w:lang w:val="kk-KZ"/>
        </w:rPr>
      </w:pPr>
    </w:p>
    <w:p w:rsidR="000702AD" w:rsidRPr="0004598C" w:rsidRDefault="00F622AD"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Massey Ferguson дебюттік дебюті - MF 5713 SL тракторына арналған ең үздік коммуналдық жабдықтар номинациясы бойынша 2016 жылғы Германияның Ганновер қаласында өткен Еуропаның 23 елінен келген құрметті қазылар алқасы Agritechnica 2015 көрмесінде Massey Ferguson брендінің қосқан үлесін мойындады. 75-130 а.к. күші бар тракторлардың маңызды сегменті.</w:t>
      </w:r>
    </w:p>
    <w:p w:rsidR="006E14F5" w:rsidRPr="0004598C" w:rsidRDefault="008E65E7"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Massey Ferguson 5713 SL тракторы 2009 жылы «Жылдың тракторы» сыйлығын жеңіп алған Massey Ferguson 8690 тракторына алғаш рет енгізілген теңдесі жоқ селективті каталитикалық азайту (SCR) жүйесінің ең жаңа модификациясымен жабдықталған. Massey Ferguson 5713 SL-дің тағы бір ерекшелігі - 4,4 литрлік төрт цилиндрлі AGCO Power қозғалтқышы, бұл бірегей әмбебап SCR технологиясымен жабдықталған, пайдаланылған газдар мен AdBlue сияқты тотықсыздандырғыштарды мұқият араластыратын «құйынды жүйе» қолданылады.</w:t>
      </w:r>
      <w:r w:rsidR="006E14F5" w:rsidRPr="0004598C">
        <w:rPr>
          <w:rFonts w:ascii="Times New Roman" w:hAnsi="Times New Roman" w:cs="Times New Roman"/>
          <w:sz w:val="28"/>
          <w:szCs w:val="28"/>
          <w:lang w:val="kk-KZ"/>
        </w:rPr>
        <w:t xml:space="preserve"> Қазылар алқасы осы технологияны қамтитын жан-жақты модульді және кабинаның оң жағында ыңғайлы орналасқан Дизельді тотықтырғыш катализаторын (DOC) жоғары бағалады.</w:t>
      </w:r>
    </w:p>
    <w:p w:rsidR="00F622AD" w:rsidRPr="0004598C" w:rsidRDefault="006E14F5"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Agritechnica 2015 көрмесінде брендтің жеңісін қамтамасыз ететін артықшылықтарға шығарындыларды тиімді бақылау, жанармай тиімділігі және өз класындағы ең тар және көлбеу капот жатады. Бұл сорғыштың дизайны керемет көріну мен маневрлікке кепілдік береді, бұл әсіресе тракторды тиегіш ретінде пайдалану кезінде өте пайдалы. Massey Ferguson 5713 SL тракторын кабинаның нақты және ойластырылған басқаруы фермерлерді қуантады. Сонымен қатар, машинада жаңа ақ түсті тақта дисплейі бар, ол ең қымбат Massey Ferguson 8700 тракторларындағыдай.</w:t>
      </w:r>
    </w:p>
    <w:p w:rsidR="00A34F70" w:rsidRPr="0004598C" w:rsidRDefault="00A34F70"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Жаңа Massey Ferguson 5713 SL көмегімен тұтынушылар автомобильді Dyna-4 және Dyna-6 берілістерімен жабдықтауды таңдай алады, олар тиімді әрі оңай. Әрқайсысында пайдалы тежегіш педаль-бейтарап беріліс функциясы, сондай-ақ далалық жұмыс кезінде автоматты түрде төрт немесе алты берілісті ауыстыратын AutoDrive функциясы бар.</w:t>
      </w:r>
    </w:p>
    <w:p w:rsidR="006E14F5" w:rsidRPr="0004598C" w:rsidRDefault="00A34F70"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Massey Ferguson 5713 SL тракторы үш гидравликалық жүйемен ерекше назар аударуға тұрарлық, олар таңдау бойынша орнатылған және нақты қосымшалар үшін дәлірек таңдауды қамтамасыз етеді.</w:t>
      </w:r>
    </w:p>
    <w:p w:rsidR="00A34F70" w:rsidRPr="0004598C" w:rsidRDefault="000D26AD"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Трактор стандартты түрде бағыттаушы золотниктің клапаны мен қондырғысы үшін 58 л / мин отын беретін тиімді екі сорғы жүйесімен жабдықталған. Ағынның өте жоғары жылдамдығы қажет болғанда (жүк тиегіштің өнімділігі жоғарылауы үшін) 100 л / мин жеткізуге болатын аралас жүйе қол жетімді. Тағы бір нұсқа - 110 л / мин өндіретін және өнімділіктің, реттеудің және үнемдеудің оңтайлы деңгейлерінде қажетті ағын мен қысымды ұстап тұратын Жүкті Зерттеу Жабық Жүйесі (CCLS). Сондай-ақ, бұл жүйе кнопкалы клапанды басқару жүйесімен немесе электронды джойстикпен бірге жеткізіледі.</w:t>
      </w:r>
    </w:p>
    <w:p w:rsidR="000F7EE7" w:rsidRDefault="000F7EE7"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«Үздік коммуналдық жабдықтар» номинациясындағы «Жыл тракторы-2016» сыйлығымен қатар, Массей Фергюсон MF 9380 Delta, MF 7380 және MF 7382 Centora комбайндары үшін қол жетімді 360 ° жаңа бейнебақылау жүйесі үшін күміс медаль алды. Жүйе операторға кабинадан немесе артқы көрінетін айналардан көрінбейтін соқыр дақтарды және заттарды басқаруға мүмкіндік береді, бұл комбайн жұмысының қауіпсіздігін айтарлықтай арттырады және төтенше жағдайлардың алдын алады</w:t>
      </w:r>
      <w:r w:rsidR="00FD309A" w:rsidRPr="0004598C">
        <w:rPr>
          <w:rFonts w:ascii="Times New Roman" w:hAnsi="Times New Roman" w:cs="Times New Roman"/>
          <w:sz w:val="28"/>
          <w:szCs w:val="28"/>
          <w:lang w:val="kk-KZ"/>
        </w:rPr>
        <w:t>.</w:t>
      </w:r>
    </w:p>
    <w:p w:rsidR="000954D7" w:rsidRPr="0004598C" w:rsidRDefault="000954D7" w:rsidP="0004598C">
      <w:pPr>
        <w:spacing w:after="0" w:line="240" w:lineRule="auto"/>
        <w:ind w:firstLine="709"/>
        <w:jc w:val="both"/>
        <w:rPr>
          <w:rFonts w:ascii="Times New Roman" w:hAnsi="Times New Roman" w:cs="Times New Roman"/>
          <w:sz w:val="28"/>
          <w:szCs w:val="28"/>
          <w:lang w:val="kk-KZ"/>
        </w:rPr>
      </w:pPr>
    </w:p>
    <w:p w:rsidR="00FD309A" w:rsidRPr="0004598C" w:rsidRDefault="00F73B64"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noProof/>
          <w:sz w:val="28"/>
          <w:szCs w:val="28"/>
          <w:lang w:eastAsia="ru-RU"/>
        </w:rPr>
        <w:drawing>
          <wp:inline distT="0" distB="0" distL="0" distR="0">
            <wp:extent cx="5534025" cy="3689350"/>
            <wp:effectExtent l="19050" t="0" r="9525" b="0"/>
            <wp:docPr id="10" name="Рисунок 10" descr="Награда Massey Ferguson на Agritechniсa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Награда Massey Ferguson на Agritechniсa 2015"/>
                    <pic:cNvPicPr>
                      <a:picLocks noChangeAspect="1" noChangeArrowheads="1"/>
                    </pic:cNvPicPr>
                  </pic:nvPicPr>
                  <pic:blipFill>
                    <a:blip r:embed="rId10" cstate="print"/>
                    <a:srcRect/>
                    <a:stretch>
                      <a:fillRect/>
                    </a:stretch>
                  </pic:blipFill>
                  <pic:spPr bwMode="auto">
                    <a:xfrm>
                      <a:off x="0" y="0"/>
                      <a:ext cx="5534025" cy="3689350"/>
                    </a:xfrm>
                    <a:prstGeom prst="rect">
                      <a:avLst/>
                    </a:prstGeom>
                    <a:noFill/>
                    <a:ln w="9525">
                      <a:noFill/>
                      <a:miter lim="800000"/>
                      <a:headEnd/>
                      <a:tailEnd/>
                    </a:ln>
                  </pic:spPr>
                </pic:pic>
              </a:graphicData>
            </a:graphic>
          </wp:inline>
        </w:drawing>
      </w:r>
    </w:p>
    <w:p w:rsidR="000954D7" w:rsidRDefault="000954D7" w:rsidP="0004598C">
      <w:pPr>
        <w:spacing w:after="0" w:line="240" w:lineRule="auto"/>
        <w:ind w:firstLine="709"/>
        <w:jc w:val="both"/>
        <w:rPr>
          <w:rFonts w:ascii="Times New Roman" w:hAnsi="Times New Roman" w:cs="Times New Roman"/>
          <w:sz w:val="28"/>
          <w:szCs w:val="28"/>
          <w:lang w:val="kk-KZ"/>
        </w:rPr>
      </w:pPr>
    </w:p>
    <w:p w:rsidR="00684991" w:rsidRPr="0004598C" w:rsidRDefault="0068499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Комбайнның артқы және артқы жағына орнатылған төрт камераның сигналдары 185 градус көру алаңымен TechTouch терминалында 10,4 дюймдік дисплейде көрсетілетін жалғыз кескінге айналады. Қолтықтағы ауыстырып-қосқыш машинаның және оның айналасының толық көрінісін қамтамасыз ете отырып, артқы камераны 360 ° көрініске жылдам ауыстыруға мүмкіндік береді.</w:t>
      </w:r>
    </w:p>
    <w:p w:rsidR="00684991" w:rsidRPr="0004598C" w:rsidRDefault="0068499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Дөңгелек бейнебақылау жүйесі AGCO-RM дилерлік орталықтарында тапсырыс беруге болады (AGCO ауылшаруашылық техникасын шығаратын халықаралық өндірушінің бірлескен кәсіпорны және Ресейлік Машиналар корпорациясы, Basic Element өндірістік тобына кіреді). Бұл дилерге жүйені орнату және калибрлеу үшін шамамен бір күн қажет болады.</w:t>
      </w:r>
    </w:p>
    <w:p w:rsidR="00C84766" w:rsidRDefault="00553245" w:rsidP="000954D7">
      <w:pPr>
        <w:spacing w:after="0" w:line="240" w:lineRule="auto"/>
        <w:jc w:val="both"/>
        <w:outlineLvl w:val="0"/>
        <w:rPr>
          <w:rFonts w:ascii="Times New Roman" w:hAnsi="Times New Roman" w:cs="Times New Roman"/>
          <w:sz w:val="28"/>
          <w:szCs w:val="28"/>
          <w:lang w:val="kk-KZ"/>
        </w:rPr>
      </w:pPr>
      <w:r w:rsidRPr="0004598C">
        <w:rPr>
          <w:rFonts w:ascii="Times New Roman" w:hAnsi="Times New Roman" w:cs="Times New Roman"/>
          <w:sz w:val="28"/>
          <w:szCs w:val="28"/>
          <w:lang w:val="kk-KZ"/>
        </w:rPr>
        <w:t>Кэмпбелл Скотт, Брендтерді дамыту жөніндегі директор, Масси Фергюсон, «Біздің алған марапаттарымыз жаңа технологиялар мен өнімдерге салынған инвестицияның арқасында мүмкін болған керемет табыстың дәлелі. Біз Massey Ferguson тракторының шоуда алғаш рет құрметке ие болғанын және комбайндардағы біздің жан-жақты бейнебақылау жүйесінің құрметті күміс медаль алғанын ерекше мақтан тұтамыз ».</w:t>
      </w:r>
    </w:p>
    <w:p w:rsidR="000954D7" w:rsidRPr="0004598C" w:rsidRDefault="000954D7" w:rsidP="000954D7">
      <w:pPr>
        <w:spacing w:after="0" w:line="240" w:lineRule="auto"/>
        <w:jc w:val="both"/>
        <w:outlineLvl w:val="0"/>
        <w:rPr>
          <w:rFonts w:ascii="Times New Roman" w:hAnsi="Times New Roman" w:cs="Times New Roman"/>
          <w:sz w:val="28"/>
          <w:szCs w:val="28"/>
          <w:lang w:val="kk-KZ"/>
        </w:rPr>
      </w:pPr>
    </w:p>
    <w:p w:rsidR="00C84766" w:rsidRPr="000954D7" w:rsidRDefault="00C84766" w:rsidP="0004598C">
      <w:pPr>
        <w:spacing w:after="0" w:line="240" w:lineRule="auto"/>
        <w:ind w:firstLine="709"/>
        <w:jc w:val="both"/>
        <w:outlineLvl w:val="0"/>
        <w:rPr>
          <w:rFonts w:ascii="Times New Roman" w:eastAsia="Times New Roman" w:hAnsi="Times New Roman" w:cs="Times New Roman"/>
          <w:b/>
          <w:color w:val="000000"/>
          <w:kern w:val="36"/>
          <w:sz w:val="28"/>
          <w:szCs w:val="28"/>
          <w:lang w:eastAsia="ru-RU"/>
        </w:rPr>
      </w:pPr>
      <w:r w:rsidRPr="000954D7">
        <w:rPr>
          <w:rFonts w:ascii="Times New Roman" w:eastAsia="Times New Roman" w:hAnsi="Times New Roman" w:cs="Times New Roman"/>
          <w:b/>
          <w:color w:val="000000"/>
          <w:kern w:val="36"/>
          <w:sz w:val="28"/>
          <w:szCs w:val="28"/>
          <w:lang w:val="kk-KZ" w:eastAsia="ru-RU"/>
        </w:rPr>
        <w:t xml:space="preserve"> </w:t>
      </w:r>
      <w:r w:rsidRPr="000954D7">
        <w:rPr>
          <w:rFonts w:ascii="Times New Roman" w:eastAsia="Times New Roman" w:hAnsi="Times New Roman" w:cs="Times New Roman"/>
          <w:b/>
          <w:color w:val="000000"/>
          <w:kern w:val="36"/>
          <w:sz w:val="28"/>
          <w:szCs w:val="28"/>
          <w:lang w:eastAsia="ru-RU"/>
        </w:rPr>
        <w:t xml:space="preserve">Тракторы МТЗ российской сборки </w:t>
      </w:r>
      <w:proofErr w:type="gramStart"/>
      <w:r w:rsidRPr="000954D7">
        <w:rPr>
          <w:rFonts w:ascii="Times New Roman" w:eastAsia="Times New Roman" w:hAnsi="Times New Roman" w:cs="Times New Roman"/>
          <w:b/>
          <w:color w:val="000000"/>
          <w:kern w:val="36"/>
          <w:sz w:val="28"/>
          <w:szCs w:val="28"/>
          <w:lang w:eastAsia="ru-RU"/>
        </w:rPr>
        <w:t>от</w:t>
      </w:r>
      <w:proofErr w:type="gramEnd"/>
      <w:r w:rsidRPr="000954D7">
        <w:rPr>
          <w:rFonts w:ascii="Times New Roman" w:eastAsia="Times New Roman" w:hAnsi="Times New Roman" w:cs="Times New Roman"/>
          <w:b/>
          <w:color w:val="000000"/>
          <w:kern w:val="36"/>
          <w:sz w:val="28"/>
          <w:szCs w:val="28"/>
          <w:lang w:eastAsia="ru-RU"/>
        </w:rPr>
        <w:t xml:space="preserve"> «</w:t>
      </w:r>
      <w:proofErr w:type="gramStart"/>
      <w:r w:rsidRPr="000954D7">
        <w:rPr>
          <w:rFonts w:ascii="Times New Roman" w:eastAsia="Times New Roman" w:hAnsi="Times New Roman" w:cs="Times New Roman"/>
          <w:b/>
          <w:color w:val="000000"/>
          <w:kern w:val="36"/>
          <w:sz w:val="28"/>
          <w:szCs w:val="28"/>
          <w:lang w:eastAsia="ru-RU"/>
        </w:rPr>
        <w:t>Композит</w:t>
      </w:r>
      <w:proofErr w:type="gramEnd"/>
      <w:r w:rsidRPr="000954D7">
        <w:rPr>
          <w:rFonts w:ascii="Times New Roman" w:eastAsia="Times New Roman" w:hAnsi="Times New Roman" w:cs="Times New Roman"/>
          <w:b/>
          <w:color w:val="000000"/>
          <w:kern w:val="36"/>
          <w:sz w:val="28"/>
          <w:szCs w:val="28"/>
          <w:lang w:eastAsia="ru-RU"/>
        </w:rPr>
        <w:t xml:space="preserve"> Групп»</w:t>
      </w:r>
    </w:p>
    <w:p w:rsidR="000954D7" w:rsidRPr="000954D7" w:rsidRDefault="000954D7" w:rsidP="0004598C">
      <w:pPr>
        <w:spacing w:after="0" w:line="240" w:lineRule="auto"/>
        <w:ind w:firstLine="709"/>
        <w:jc w:val="both"/>
        <w:outlineLvl w:val="0"/>
        <w:rPr>
          <w:rFonts w:ascii="Times New Roman" w:eastAsia="Times New Roman" w:hAnsi="Times New Roman" w:cs="Times New Roman"/>
          <w:b/>
          <w:color w:val="000000"/>
          <w:kern w:val="36"/>
          <w:sz w:val="28"/>
          <w:szCs w:val="28"/>
          <w:lang w:val="kk-KZ" w:eastAsia="ru-RU"/>
        </w:rPr>
      </w:pPr>
    </w:p>
    <w:p w:rsidR="006B29D2" w:rsidRPr="0004598C" w:rsidRDefault="006B29D2" w:rsidP="0004598C">
      <w:pPr>
        <w:spacing w:after="0" w:line="240" w:lineRule="auto"/>
        <w:ind w:firstLine="709"/>
        <w:jc w:val="both"/>
        <w:outlineLvl w:val="0"/>
        <w:rPr>
          <w:rFonts w:ascii="Times New Roman" w:eastAsia="Times New Roman" w:hAnsi="Times New Roman" w:cs="Times New Roman"/>
          <w:color w:val="000000"/>
          <w:kern w:val="36"/>
          <w:sz w:val="28"/>
          <w:szCs w:val="28"/>
          <w:lang w:val="kk-KZ" w:eastAsia="ru-RU"/>
        </w:rPr>
      </w:pPr>
    </w:p>
    <w:p w:rsidR="00C84766" w:rsidRPr="0004598C" w:rsidRDefault="006B29D2" w:rsidP="0004598C">
      <w:pPr>
        <w:spacing w:after="0" w:line="240" w:lineRule="auto"/>
        <w:ind w:firstLine="709"/>
        <w:jc w:val="both"/>
        <w:outlineLvl w:val="0"/>
        <w:rPr>
          <w:rFonts w:ascii="Times New Roman" w:eastAsia="Times New Roman" w:hAnsi="Times New Roman" w:cs="Times New Roman"/>
          <w:color w:val="000000"/>
          <w:kern w:val="36"/>
          <w:sz w:val="28"/>
          <w:szCs w:val="28"/>
          <w:lang w:val="kk-KZ" w:eastAsia="ru-RU"/>
        </w:rPr>
      </w:pPr>
      <w:r w:rsidRPr="0004598C">
        <w:rPr>
          <w:rFonts w:ascii="Times New Roman" w:eastAsia="Times New Roman" w:hAnsi="Times New Roman" w:cs="Times New Roman"/>
          <w:noProof/>
          <w:color w:val="000000"/>
          <w:kern w:val="36"/>
          <w:sz w:val="28"/>
          <w:szCs w:val="28"/>
          <w:lang w:eastAsia="ru-RU"/>
        </w:rPr>
        <w:drawing>
          <wp:inline distT="0" distB="0" distL="0" distR="0">
            <wp:extent cx="4286250" cy="2857500"/>
            <wp:effectExtent l="19050" t="0" r="0" b="0"/>
            <wp:docPr id="13" name="Рисунок 13" descr="http://agropost.ru/files/img/lib/5fdf6707-2a0a-11e8-831b-f832e4873717-med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agropost.ru/files/img/lib/5fdf6707-2a0a-11e8-831b-f832e4873717-medium.jpg"/>
                    <pic:cNvPicPr>
                      <a:picLocks noChangeAspect="1" noChangeArrowheads="1"/>
                    </pic:cNvPicPr>
                  </pic:nvPicPr>
                  <pic:blipFill>
                    <a:blip r:embed="rId11"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A84600" w:rsidRPr="0004598C" w:rsidRDefault="00A84600" w:rsidP="0004598C">
      <w:pPr>
        <w:spacing w:after="0" w:line="240" w:lineRule="auto"/>
        <w:ind w:firstLine="709"/>
        <w:jc w:val="both"/>
        <w:outlineLvl w:val="0"/>
        <w:rPr>
          <w:rFonts w:ascii="Times New Roman" w:eastAsia="Times New Roman" w:hAnsi="Times New Roman" w:cs="Times New Roman"/>
          <w:color w:val="000000"/>
          <w:kern w:val="36"/>
          <w:sz w:val="28"/>
          <w:szCs w:val="28"/>
          <w:lang w:val="kk-KZ" w:eastAsia="ru-RU"/>
        </w:rPr>
      </w:pPr>
    </w:p>
    <w:p w:rsidR="00C84766" w:rsidRPr="0004598C" w:rsidRDefault="00A84600" w:rsidP="0004598C">
      <w:pPr>
        <w:spacing w:after="0" w:line="240" w:lineRule="auto"/>
        <w:ind w:firstLine="709"/>
        <w:jc w:val="both"/>
        <w:outlineLvl w:val="0"/>
        <w:rPr>
          <w:rFonts w:ascii="Times New Roman" w:eastAsia="Times New Roman" w:hAnsi="Times New Roman" w:cs="Times New Roman"/>
          <w:color w:val="000000"/>
          <w:kern w:val="36"/>
          <w:sz w:val="28"/>
          <w:szCs w:val="28"/>
          <w:lang w:val="kk-KZ" w:eastAsia="ru-RU"/>
        </w:rPr>
      </w:pPr>
      <w:r w:rsidRPr="0004598C">
        <w:rPr>
          <w:rFonts w:ascii="Times New Roman" w:eastAsia="Times New Roman" w:hAnsi="Times New Roman" w:cs="Times New Roman"/>
          <w:color w:val="000000"/>
          <w:kern w:val="36"/>
          <w:sz w:val="28"/>
          <w:szCs w:val="28"/>
          <w:lang w:val="kk-KZ" w:eastAsia="ru-RU"/>
        </w:rPr>
        <w:t>Composite Group холдингінің кәсіпорындары Ресей Федерациясы мен Қырғызстан Республикасының нарықтарына тракторлар мен арнайы техниканың негізгі жеткізушілері болып табылады. 2009 жылдың қаңтарында Минск трактор зауыты RUE-мен дилерлік келісімге қол қойылды, соның арқасында біз трактор жабдықтарын сату бойынша дилерлер мәртебесін алдық. 2009 жылдың 13 сәуірінде «Бузулук механикалық зауыты» ААҚ (Орынбор облысы) аумағында МТЗ трактор техникасын сату бойынша дилерлік орталық ашылды.</w:t>
      </w:r>
    </w:p>
    <w:p w:rsidR="00553245" w:rsidRPr="0004598C" w:rsidRDefault="005E0958"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Дилерлік орталық Минск трактор зауытының бүкіл тракторларын сатумен қатар, қызмет көрсету - кепілдік және кепілдендірілгеннен кейінгі жұмыс кезеңінде, оның ішінде сатылым алдындағы дайындық кезеңінде МТЗ жабдықтарына техникалық қызмет көрсетуді және жөндеуді талаптарға сәйкес жүзеге асырады. техникалық құжаттама және Ресей Федерациясының қолданыстағы заңнамасы. МТЗ жабдықтарына сервистік қызмет көрсетуді сапалы жүргізу үшін «БМЗ» ААҚ аумағында қажетті технологиялық, диагностикалық және сынақ құралдарымен жабдықталған өндірістік-техникалық база құрылды.</w:t>
      </w:r>
    </w:p>
    <w:p w:rsidR="005E0958" w:rsidRPr="0004598C" w:rsidRDefault="00793FD7"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МТЗ «Беларуссия» тракторларының барлық модельдері жабдықтарды сатып алушыларға ұсынылатын әртүрлі өндірушілердің ауылшаруашылық машиналарымен, тіркемелерімен және тіркемелерімен біріктірудің кең мүмкіндіктеріне ие. Дилерлік орталықтың мамандары сатып алушының қалауы бойынша кез-келген тіркемелер мен тіркеме жабдықтарын - алдыңғы тиегіштерді, бульдозер үйінділерін, экскаватор шелектерін, шаруашылық щеткаларын, сондай-ақ соқалар, тырмалар және басқа да ауылшаруашылық жабдықтарын монтаждауды және орнатуды жүзеге асырады.</w:t>
      </w:r>
    </w:p>
    <w:p w:rsidR="00EA5763" w:rsidRPr="0004598C" w:rsidRDefault="00EA5763"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2009 жылдың 21 қазанында «БМЗ» ААҚ-да МТЗ Беларусь-82 тракторларын құрастыру желісі ашылды. Бүгінгі таңда бұл желі жылына 2400 трактор жинауға арналған. «BMZ» ААҚ Беларуссия-82 моделінен басқа өзінің «предшественниги» Беларусь-80-ді, сонымен қатар жаңа Беларусь-320 моделін құрастырады.</w:t>
      </w:r>
    </w:p>
    <w:p w:rsidR="00793FD7" w:rsidRPr="0004598C" w:rsidRDefault="00EA5763"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Нарықта өз өндірісінің тракторларын сауатты ілгерілету өз жемісін берді - 2010 жылы «БМЗ» ААҚ жаңа дөңгелекті тракторлар нарығының 23% -ын жеңіп алып, 1193 техника шығарды. Ресей Федерациясының барлық өндірістік зауыттарының ішінде «БМЗ» ААҚ доңғалақты тракторлар өндірісі бойынша құрметті 2 орынға ие болды. 2012 жылы «БМЗ» ААҚ конвейері трактор өнімдерінің шығарылымын рекордтық 45% -ға 2334 бірлікке дейін арттырды! Біздің тракторлар Ресей Федерациясының барлық аймақтарына Мәскеуден Иркутскке жеткізіледі</w:t>
      </w:r>
      <w:r w:rsidR="0026293B" w:rsidRPr="0004598C">
        <w:rPr>
          <w:rFonts w:ascii="Times New Roman" w:hAnsi="Times New Roman" w:cs="Times New Roman"/>
          <w:sz w:val="28"/>
          <w:szCs w:val="28"/>
          <w:lang w:val="kk-KZ"/>
        </w:rPr>
        <w:t>.</w:t>
      </w:r>
    </w:p>
    <w:p w:rsidR="00915B40" w:rsidRPr="0004598C" w:rsidRDefault="00915B40"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Кәсіпорынды дамытудың 2013 жылға арналған жоспарларында конвейер желісінің ұзындығының едәуір ұлғаюы атап өтілген, онда трактор жабдықтарын құрастырудың жылдық көлемі жылына шамамен 3600 бірлік техниканы құрайды.</w:t>
      </w:r>
    </w:p>
    <w:p w:rsidR="0026293B" w:rsidRPr="0004598C" w:rsidRDefault="00915B40"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2013 жылы Бузулук механикалық зауыты «Бобруйскагромаш» ААҚ-мен Ресейде әр түрлі типтегі ауылшаруашылық машиналары мен трактор тіркемелерін сату және техникалық қызмет көрсету бойынша дилерлік келісімге қол қойды. Ұсынылатын жабдықтың ассортиментіне тыңайтқыштарды себуге арналған машиналар, жем-шөп жинауға және таратуға арналған машиналар, топырақ өңдейтін жабдықтар кіреді. Қазір ресейлік фермерлер белгілі өндірушінің сенімді жабдықтарын пайдалана отырып, өз еңбектерін механикаландыруға және автоматтандыруға қабілетті.</w:t>
      </w:r>
    </w:p>
    <w:p w:rsidR="00BE6A6E" w:rsidRPr="0004598C" w:rsidRDefault="00BE6A6E"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Сол жылы біз «MAZ-MAN» жабық тиегіштердің еуропалық өндірушісімен дилерлік келісімге қол қойдық. Біздің кәсіпорындардың алаңдарында жүк көтергіштігі 2000 кг және 5000 кг дейінгі көтеру күші бар BME-1565 тиегіштері қойылды. Жүк тиегіштер әртүрлі тіркемелермен біріктіріледі: шелектер, қоқыс үйінділері, шанышқылар, грейферлер және щеткалар.</w:t>
      </w:r>
    </w:p>
    <w:p w:rsidR="00915B40" w:rsidRDefault="00BE6A6E"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Барлық жабдықтарға кепілдік сатылған күннен бастап 12 айды құрайды. Сіз жабдықты несиеге сатып ала аласыз. Біз Ресей Федерациясының және ТМД-ның жетекші банктерімен, оның ішінде Ресей ауылшаруашылық банкімен және Жинақ банкімен ынтымақтасамыз. Сіз жабдықты лизингке сатып ала аласыз. Біз Ресей Федерациясы мен ТМД-дағы барлық лизингтік ұйымдармен, оның ішінде РосАгроЛизингпен ынтымақтастық жасаймыз. Бізбен жұмыс сенімді және тиімді!</w:t>
      </w:r>
    </w:p>
    <w:p w:rsidR="000954D7" w:rsidRPr="0004598C" w:rsidRDefault="000954D7" w:rsidP="0004598C">
      <w:pPr>
        <w:spacing w:after="0" w:line="240" w:lineRule="auto"/>
        <w:ind w:firstLine="709"/>
        <w:jc w:val="both"/>
        <w:rPr>
          <w:rFonts w:ascii="Times New Roman" w:hAnsi="Times New Roman" w:cs="Times New Roman"/>
          <w:sz w:val="28"/>
          <w:szCs w:val="28"/>
          <w:lang w:val="kk-KZ"/>
        </w:rPr>
      </w:pPr>
    </w:p>
    <w:p w:rsidR="00380469" w:rsidRDefault="00380469"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noProof/>
          <w:sz w:val="28"/>
          <w:szCs w:val="28"/>
          <w:lang w:eastAsia="ru-RU"/>
        </w:rPr>
        <w:drawing>
          <wp:inline distT="0" distB="0" distL="0" distR="0">
            <wp:extent cx="4286250" cy="2857500"/>
            <wp:effectExtent l="19050" t="0" r="0" b="0"/>
            <wp:docPr id="15" name="Рисунок 15" descr="Трактор Versatile 2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Трактор Versatile 2375"/>
                    <pic:cNvPicPr>
                      <a:picLocks noChangeAspect="1" noChangeArrowheads="1"/>
                    </pic:cNvPicPr>
                  </pic:nvPicPr>
                  <pic:blipFill>
                    <a:blip r:embed="rId12"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954D7" w:rsidRPr="0004598C" w:rsidRDefault="000954D7" w:rsidP="0004598C">
      <w:pPr>
        <w:spacing w:after="0" w:line="240" w:lineRule="auto"/>
        <w:ind w:firstLine="709"/>
        <w:jc w:val="both"/>
        <w:rPr>
          <w:rFonts w:ascii="Times New Roman" w:hAnsi="Times New Roman" w:cs="Times New Roman"/>
          <w:sz w:val="28"/>
          <w:szCs w:val="28"/>
          <w:lang w:val="kk-KZ"/>
        </w:rPr>
      </w:pPr>
    </w:p>
    <w:p w:rsidR="002769FF" w:rsidRPr="0004598C" w:rsidRDefault="002769F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2017 жылдың қыркүйегінде Канададан Ресейге Versatile 2000 сериялы тракторлар шығаратын өндірістік желі ауысқанына бір жыл толды. Өндірісті ауыстыру туралы шешімді Ростсельмаш 2015 жылдың жазында қабылдады, ал 2016 жылдың қыркүйегінде Ресейде құрастырылған алғашқы «Әмбебап 2375» тракторы Дондағы Ростовтағы конвейерден шығып кетті. Бүгінгі күні модель өндірісінің локализация деңгейі шамамен 70% құрайды.</w:t>
      </w:r>
    </w:p>
    <w:p w:rsidR="00380469" w:rsidRPr="0004598C" w:rsidRDefault="002769F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Өндірісті Ресейге беру Ресей Федерациясының аумағында өндіріс өндіруші үшін тиімді бола бастаған кезде, рубльдің құнсыздануына байланысты болды. Мемлекет тарапынан ауылшаруашылық тауар өндірушілерінің белсенді қолдауы да өз рөлін ойнады, атап айтсақ, енді ресейлік фермерлер 1432 бағдарламасы бойынша «Жан-жақты 2375» тракторын сатып ала алады.</w:t>
      </w:r>
    </w:p>
    <w:p w:rsidR="001146B2" w:rsidRPr="0004598C" w:rsidRDefault="001146B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2375 тракторы - әлемдік деңгейдегі аңыз</w:t>
      </w:r>
    </w:p>
    <w:p w:rsidR="001146B2" w:rsidRPr="0004598C" w:rsidRDefault="001146B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Әмбебап 2375 тракторының тарихы Канадада басталды, канадалық BUHLER компаниясы осыдан 30 жыл бұрын аттас трактор шығарды. Содан бері бұл модель Канада, АҚШ және Еуропа елдеріндегі фермерлер арасында лайықты танымал болды. Ресейде бұл модель 2007 жылы Ростсельмаш канадалық BUHLER сатып алғаннан кейін фермерлерге кеңінен қол жетімді болды. Ресейлік фермерлер өздері бұл машинаны сенімді көмекші ретінде айтады және ешқашан тоқтатпайды. Өндіруші қуат пен үнемдеу, сондай-ақ әмбебаптық, дизайн қарапайымдылығы, автомобильдегі сенімділік және қызмет ету қабілеттілігі сияқты қасиеттерді тамаша үйлестіре алды.</w:t>
      </w:r>
    </w:p>
    <w:p w:rsidR="001146B2" w:rsidRPr="0004598C" w:rsidRDefault="001146B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2375 - негізгі туралы қысқаша</w:t>
      </w:r>
    </w:p>
    <w:p w:rsidR="005A4852" w:rsidRPr="0004598C" w:rsidRDefault="005A485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4 × 4 дөңгелегі бар көпқырлы 2375 тракторы үлкен аумақтарда жұмыс істеуге арналған бесінші тарту класына жатады. Жоғары қуат пен жұп дөңгелектерді орнату мүмкіндігі нөлдік, минималды немесе классикалық ауылшаруашылық технологияларын қолдана отырып, кез-келген кең кескіш қондырғылармен жұмыс істеуге мүмкіндік береді.</w:t>
      </w:r>
    </w:p>
    <w:p w:rsidR="00553245" w:rsidRPr="0004598C" w:rsidRDefault="005A485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Бұрандалы рамка бірқатар артықшылықтарды ұсынады: бұрылу радиусы, жолдан қозғалысқа дейінгі қозғалыс және т.б. Екі жартылай рамалар бір-біріне қатысты тігінен 42 градусқа ауытқуға қабілетті, бұл елдердің арту қабілетін арттырады. Көліктің өлшемдеріне қарамастан - ені 3,5 метр және ұзындығы 6,75 метр - стандартты дөңгелектердегі бұрылу радиусы 4,86 ​​метр, ал қос дөңгелектерде шамамен 7 метр.</w:t>
      </w:r>
    </w:p>
    <w:p w:rsidR="00BA4D3A" w:rsidRPr="0004598C" w:rsidRDefault="00BA4D3A"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Машина 6 цилиндрлі Cummins QSM11 турбоагрегатты дизельді қозғалтқышпен жабдықталған. Максималды қуаты 375 а.к. 2100 айн / мин. Қозғалтқыш ресейлік жұмыс жағдайына бейімделген және қызмет ету мерзімі ұзарған; қолмен немесе автоматты беріліс қорабымен бірге жұмыс істейді.</w:t>
      </w:r>
    </w:p>
    <w:p w:rsidR="00BA4D3A" w:rsidRPr="0004598C" w:rsidRDefault="00BA4D3A"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Механикалық Quadshift беріліс қорабында барлығы 12 алға және 4 кері берілістерге әрқайсысында 4 синхрондалған беріліс бар 3 жылдамдық диапазоны бар. Беріліс коэффициенттері жұмыс жылдамдығында максималды тартуды қамтамасыз ету үшін таңдалады. Автоматты Powershift беріліс қорабында 12 алға және 2 кері беріліс бар, оларды электронды ілінісу клапанымен толықтыруға болады.</w:t>
      </w:r>
    </w:p>
    <w:p w:rsidR="00962598" w:rsidRPr="0004598C" w:rsidRDefault="00962598"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Трактор осьтері планеталық тісті доңғалақтары бар күшейтілген соңғы жетектермен жабдықталған, олар барлық мүмкін қуаттарды тартқышқа жібереді. Планеталық түйіндер біліктің сәулесіне тікелей ауыр салмақты, үлкен диаметрлі тіреуіш арқылы бекітіледі. Нәтижесінде бүкіл жүктеме жетек компоненттеріне емес, осьтік сәулеге беріледі. Опция ретінде, егер машина ерекше қиын жағдайларда жұмыс істейтін болса, сіз алдыңғы және артқы осьтер үшін дифференциалды құлып орнатуға тапсырыс бере аласыз, бұл көліктің жол жүру қабілетін едәуір арттырады.</w:t>
      </w:r>
    </w:p>
    <w:p w:rsidR="00BA4D3A" w:rsidRPr="0004598C" w:rsidRDefault="00962598"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HydraFlow гидравликалық жүйесі жүктеме датчиктерінің арқасында қондырғының максималды тиімділігі үшін жүйеде қажетті қысым деңгейін автоматты түрде реттейді және қолдайды. Жүктеме болмаған кезде, жүйе төмен қысымды үнемдеу режиміне өтіп, барлық қуатты тартқышқа беру резервін жасайды. Жүйедегі максималды қысым - 200 бар, ал сорғының өнімділігі - 170 л / мин.</w:t>
      </w:r>
    </w:p>
    <w:p w:rsidR="0006772F" w:rsidRPr="0004598C" w:rsidRDefault="0006772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Жайлылық пен тиімділік</w:t>
      </w:r>
    </w:p>
    <w:p w:rsidR="0006772F" w:rsidRPr="0004598C" w:rsidRDefault="0006772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Машинаның үздіксіз жұмыс істеуі үшін оған үнемі техникалық қызмет көрсету қажет. Осыған байланысты Versatile 2375 дизайнерлерінде мақтануға болатын нәрсе бар - олар тракторға техникалық қызмет көрсетуді қарапайым және ыңғайлы ету үшін бәрін ұсынды, бұл операторларға риза болды. Барлық майлау және бақылау нүктелеріне оңай қол жетімді, ал көзілдірік барлық жұмыс жасайтын сұйықтықтардың деңгейін жылдам тексеруге мүмкіндік береді.</w:t>
      </w:r>
    </w:p>
    <w:p w:rsidR="0006772F" w:rsidRPr="0004598C" w:rsidRDefault="0006772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Операторға ыңғайлы жұмыс шарттары оның денсаулығының кепілі ғана емес, сонымен бірге жұмыс тиімділігін арттырады. Жұмыс орнының эргономикасы жақсы ойластырылған және барлық заманауи талаптарға сай келеді. Трактордың барлық басқару элементтері «орнында» және интуитивті. Сондықтан мұндай машинамен жұмыс қарапайым, ыңғайлы және тиімді болады.</w:t>
      </w:r>
    </w:p>
    <w:p w:rsidR="004A5AAC" w:rsidRPr="0004598C" w:rsidRDefault="004A5AA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Әмбебап 2375 - арнайы ұсыныс!</w:t>
      </w:r>
    </w:p>
    <w:p w:rsidR="004A5AAC" w:rsidRPr="0004598C" w:rsidRDefault="004A5AA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Осы күзде Ростсельмаш елдің барлық ауылшаруашылық тауар өндірушілері үшін бірден 2 акция өткізеді:</w:t>
      </w:r>
    </w:p>
    <w:p w:rsidR="004A5AAC" w:rsidRPr="0004598C" w:rsidRDefault="004A5AA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1. 2017 жылдың қыркүйек айының соңына дейін сіз 3 миллион рубльге дейінгі пайдасы бар «Әмбебап 2375» тракторын сатып ала аласыз.</w:t>
      </w:r>
    </w:p>
    <w:p w:rsidR="004A5AAC" w:rsidRPr="0004598C" w:rsidRDefault="004A5AA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2. 2017 жылдың қазан айының соңына дейін, Versatile 2375 сатып алғанда, тырмадан 10% жеңілдік аласыз.</w:t>
      </w:r>
    </w:p>
    <w:p w:rsidR="0006772F" w:rsidRPr="0004598C" w:rsidRDefault="004A5AA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Акция шарттары туралы көбірек білуге ​​сіз өзіңіздің аймағыңыздағы Ростсельмаштың ресми дилерлерінен біле аласыз.</w:t>
      </w:r>
    </w:p>
    <w:p w:rsidR="00CE3FBC" w:rsidRPr="0004598C" w:rsidRDefault="00CE3FB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Deutz-Fahr Agrolux 4.80: тракторларға шолу және фермерлердің пікірі</w:t>
      </w:r>
    </w:p>
    <w:p w:rsidR="00CE3FBC" w:rsidRPr="0004598C" w:rsidRDefault="00CE3FB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SAME DEUTZ-FAHR (SDF) әрқашан дамуға ұмтылады, сондықтан ауылшаруашылық тауар өндірушілеріне олардың жұмысын едәуір жеңілдететін және максималды өнімділікке кепілдік беретін жабдықтармен қамтамасыз ету үшін жаңа зерттеулер мен заманауи технологияларды жасауға көп қаражат салады. Осындай жан-жақты және ыңғайлы машиналардың бірі - Deutz-Fahr Agrolux 4.80 тракторы.</w:t>
      </w:r>
    </w:p>
    <w:p w:rsidR="00CE3FBC" w:rsidRPr="0004598C" w:rsidRDefault="00CE3FB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Deutz-Fahr Agrolux 4.80 тракторы: ықшамдылық және қуат</w:t>
      </w:r>
    </w:p>
    <w:p w:rsidR="00CE3FBC" w:rsidRPr="0004598C" w:rsidRDefault="00CE3FB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Deutz-Fahr Agrolux 4.80 тракторы ұсақ шаруа қожалықтары, мал шаруашылығы фермалары, коммуналдық қызметтер үшін, сондай-ақ дақылдарды күту бойынша көмекші жұмыстар үшін арнайы жасалған. Шағын өлшемдерінің (биіктігі 2,4 м-ден аз) және қысқа доңғалақ базасының арқасында машина ең шектеулі жағдайларда да жұмыс істей алады. Ол жоғары маневрлі және бұрылу радиусы бар-жоғы 3,7 м, күшейтілген тәуелсіз артқы қозғалтқыш (PTO) жетегі ең көп энергияны тұтынатын жабдықтың өзінде жоғары өнімділік пен сенімділікке кепілдік береді. Deutz-Fahr Agrolux 4.80: тракторларға шолу және фермерлердің пікірі</w:t>
      </w:r>
    </w:p>
    <w:p w:rsidR="00CE3FBC" w:rsidRPr="0004598C" w:rsidRDefault="00CE3FB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SAME DEUTZ-FAHR (SDF) әрқашан дамуға ұмтылады, сондықтан ауылшаруашылық тауар өндірушілеріне олардың жұмысын едәуір жеңілдететін және максималды өнімділікке кепілдік беретін жабдықтармен қамтамасыз ету үшін жаңа зерттеулер мен заманауи технологияларды жасауға көп қаражат салады. Осындай жан-жақты және ыңғайлы машиналардың бірі - Deutz-Fahr Agrolux 4.80 тракторы.</w:t>
      </w:r>
    </w:p>
    <w:p w:rsidR="00CE3FBC" w:rsidRPr="0004598C" w:rsidRDefault="00CE3FB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Deutz-Fahr Agrolux 4.80 тракторы: ықшамдылық және қуат</w:t>
      </w:r>
    </w:p>
    <w:p w:rsidR="004A5AAC" w:rsidRPr="0004598C" w:rsidRDefault="00CE3FB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Deutz-Fahr Agrolux 4.80 тракторы ұсақ шаруа қожалықтары, мал шаруашылығы фермалары, коммуналдық қызметтер үшін, сондай-ақ дақылдарды күту бойынша көмекші жұмыстар үшін арнайы жасалған. Шағын өлшемдерінің (биіктігі 2,4 м-ден аз) және қысқа доңғалақ базасының арқасында машина ең шектеулі жағдайларда да жұмыс істей алады. Ол жоғары маневрлі және бұрылу радиусы бар-жоғы 3,7 м, күшейтілген тәуелсіз артқы қозғалтқыш (PTO) жетегі ең көп энергияны тұтынатын жабдықтың өзінде жоғары өнімділік пен сенімділікке кепілдік береді.</w:t>
      </w:r>
    </w:p>
    <w:p w:rsidR="00724509" w:rsidRDefault="00E90BE0"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noProof/>
          <w:sz w:val="28"/>
          <w:szCs w:val="28"/>
          <w:lang w:eastAsia="ru-RU"/>
        </w:rPr>
        <w:drawing>
          <wp:inline distT="0" distB="0" distL="0" distR="0">
            <wp:extent cx="4935087" cy="2560708"/>
            <wp:effectExtent l="19050" t="0" r="0" b="0"/>
            <wp:docPr id="17" name="Рисунок 17" descr="Трактор DEUTZ-FAHR Agrolux 4.80 с пресс-подборщиком KR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Трактор DEUTZ-FAHR Agrolux 4.80 с пресс-подборщиком KRONE"/>
                    <pic:cNvPicPr>
                      <a:picLocks noChangeAspect="1" noChangeArrowheads="1"/>
                    </pic:cNvPicPr>
                  </pic:nvPicPr>
                  <pic:blipFill>
                    <a:blip r:embed="rId13" cstate="print"/>
                    <a:srcRect/>
                    <a:stretch>
                      <a:fillRect/>
                    </a:stretch>
                  </pic:blipFill>
                  <pic:spPr bwMode="auto">
                    <a:xfrm>
                      <a:off x="0" y="0"/>
                      <a:ext cx="4940436" cy="2563483"/>
                    </a:xfrm>
                    <a:prstGeom prst="rect">
                      <a:avLst/>
                    </a:prstGeom>
                    <a:noFill/>
                    <a:ln w="9525">
                      <a:noFill/>
                      <a:miter lim="800000"/>
                      <a:headEnd/>
                      <a:tailEnd/>
                    </a:ln>
                  </pic:spPr>
                </pic:pic>
              </a:graphicData>
            </a:graphic>
          </wp:inline>
        </w:drawing>
      </w:r>
    </w:p>
    <w:p w:rsidR="000954D7" w:rsidRPr="0004598C" w:rsidRDefault="000954D7" w:rsidP="0004598C">
      <w:pPr>
        <w:spacing w:after="0" w:line="240" w:lineRule="auto"/>
        <w:ind w:firstLine="709"/>
        <w:jc w:val="both"/>
        <w:rPr>
          <w:rFonts w:ascii="Times New Roman" w:hAnsi="Times New Roman" w:cs="Times New Roman"/>
          <w:sz w:val="28"/>
          <w:szCs w:val="28"/>
          <w:lang w:val="kk-KZ"/>
        </w:rPr>
      </w:pPr>
    </w:p>
    <w:p w:rsidR="00553245" w:rsidRPr="0004598C" w:rsidRDefault="00C55D6B"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Ең танымал конфигурацияда трактор 81,3 л.с. SDF 1000 Tier II деңгейлі төрт цилиндрлі дизельді қозғалтқышпен жұмыс істейді, ол ең көп күш жұмсауға мүмкіндік береді. Табиғи аспирацияланған және турбокомпьютерлік нұсқаларда да қозғалтқыш айтарлықтай ықшам болып қалады, бірақ сонымен бірге аз айналыммен және жоғары отын тиімділігімен жұмыс істеуге толық дайын. Қозғалтқыштың максималды моменті 1600 айн / мин жылдамдыққа жетті, бұл машинаның барлық дерлік жұмыс түрлерін орындауға мүмкіндік береді.</w:t>
      </w:r>
    </w:p>
    <w:p w:rsidR="004F0929" w:rsidRPr="0004598C" w:rsidRDefault="004F0929"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Қозғалтқыштың қуатын арттыру үшін әр цилиндр үшін инжекциялық қысымы 1400 барға дейінгі жеке сорғылар қолданылады. Трактордың стандартты конфигурациясындағы PTO білігі механикалық және тәуелсіз, арнайы ілінісу арқылы қосылады және екі жылдамдық режимін қолдайды: стандартты 540 айн / мин және минималды айналдыру минималды минималды энергияны аз тұтынатын қондырғылармен жұмыс кезінде максималды өнімділікті қамтамасыз етеді.</w:t>
      </w:r>
    </w:p>
    <w:p w:rsidR="00C55D6B" w:rsidRPr="0004598C" w:rsidRDefault="004F0929"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Артықшылықтардың үйлесімі</w:t>
      </w:r>
    </w:p>
    <w:p w:rsidR="004F0929" w:rsidRPr="0004598C" w:rsidRDefault="009A279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Deutz-Fahr Agrolux 4.80 тракторы тиімді беріліс қорабымен жабдықталған. Стандартты конфигурация үш диапазоны мен төрт алға берілісі бар синхронды берілуден тұрады, барлығы он екі алға және үш кері беріліс. Идеал орналасқан беріліс коэффициенттері машинаның минималды жылдамдығы 760 м / сағ және максималды жұмыс жылдамдығы 30 км / сағ-тан жоғары, 16.9 R30 артқы дөңгелектерімен және қозғалтқыштың айналу жиілігі 2350 айн / мин.</w:t>
      </w:r>
    </w:p>
    <w:p w:rsidR="00C07701" w:rsidRPr="0004598C" w:rsidRDefault="00C0770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Машинаның гидравликалық жүйесінде максималды шығыны 45 л / мин болатын тәуелсіз редуктор сорғысы қолданылады. Сондай-ақ, гидростатикалық басқаруды қамтамасыз ететін қосалқы сорғымен жабдықталған, бұл қозғалтқыштың төмен жылдамдығында да және негізгі гидравликалық құрылғылар бір уақытта қолданылған кезде де басқару элементтерінің бірқалыпты жұмысын қамтамасыз етеді. Артқы үш нүктелі жүк көтергіштігі 3000 кг-ға дейінгі қуатты көтергішпен жабдықталған, бұл осы техниканы әртүрлі қондырғылармен бірге қолдануға мүмкіндік береді.</w:t>
      </w:r>
    </w:p>
    <w:p w:rsidR="00C07701" w:rsidRPr="0004598C" w:rsidRDefault="00C0770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Әр бөлшекте ыңғайлы</w:t>
      </w:r>
    </w:p>
    <w:p w:rsidR="009A279F" w:rsidRDefault="00C0770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Deutz-Fahr Agrolux 4.80 ең ұсақ бөлшектерді ескере отырып, заманауи, ұтымды стильде жасалған. Жүргізуші креслолары ыңғайлы және жайлы, реттелетін механикалық серіппелі креслолармен, негізгі функциялардың эргономикалық басқаруымен және заманауи жабдықтармен жабдықталған. Машина сорғышты ашатын батырмамен жабдықталған, бұл тұрақты қызмет көрсетуді жеңілдетеді.</w:t>
      </w:r>
    </w:p>
    <w:p w:rsidR="000954D7" w:rsidRPr="0004598C" w:rsidRDefault="000954D7" w:rsidP="0004598C">
      <w:pPr>
        <w:spacing w:after="0" w:line="240" w:lineRule="auto"/>
        <w:ind w:firstLine="709"/>
        <w:jc w:val="both"/>
        <w:rPr>
          <w:rFonts w:ascii="Times New Roman" w:hAnsi="Times New Roman" w:cs="Times New Roman"/>
          <w:sz w:val="28"/>
          <w:szCs w:val="28"/>
          <w:lang w:val="kk-KZ"/>
        </w:rPr>
      </w:pPr>
    </w:p>
    <w:p w:rsidR="00EB4728" w:rsidRPr="0004598C" w:rsidRDefault="00EB4728"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noProof/>
          <w:sz w:val="28"/>
          <w:szCs w:val="28"/>
          <w:lang w:eastAsia="ru-RU"/>
        </w:rPr>
        <w:drawing>
          <wp:inline distT="0" distB="0" distL="0" distR="0">
            <wp:extent cx="5694213" cy="3157125"/>
            <wp:effectExtent l="19050" t="0" r="1737" b="0"/>
            <wp:docPr id="18" name="Рисунок 18" descr="DEUTZ-FAHR Agrolux 4.80 на Дне по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UTZ-FAHR Agrolux 4.80 на Дне поля"/>
                    <pic:cNvPicPr>
                      <a:picLocks noChangeAspect="1" noChangeArrowheads="1"/>
                    </pic:cNvPicPr>
                  </pic:nvPicPr>
                  <pic:blipFill>
                    <a:blip r:embed="rId14" cstate="print"/>
                    <a:srcRect/>
                    <a:stretch>
                      <a:fillRect/>
                    </a:stretch>
                  </pic:blipFill>
                  <pic:spPr bwMode="auto">
                    <a:xfrm>
                      <a:off x="0" y="0"/>
                      <a:ext cx="5695678" cy="3157937"/>
                    </a:xfrm>
                    <a:prstGeom prst="rect">
                      <a:avLst/>
                    </a:prstGeom>
                    <a:noFill/>
                    <a:ln w="9525">
                      <a:noFill/>
                      <a:miter lim="800000"/>
                      <a:headEnd/>
                      <a:tailEnd/>
                    </a:ln>
                  </pic:spPr>
                </pic:pic>
              </a:graphicData>
            </a:graphic>
          </wp:inline>
        </w:drawing>
      </w:r>
    </w:p>
    <w:p w:rsidR="000954D7" w:rsidRDefault="000954D7" w:rsidP="0004598C">
      <w:pPr>
        <w:spacing w:after="0" w:line="240" w:lineRule="auto"/>
        <w:ind w:firstLine="709"/>
        <w:jc w:val="both"/>
        <w:rPr>
          <w:rFonts w:ascii="Times New Roman" w:hAnsi="Times New Roman" w:cs="Times New Roman"/>
          <w:sz w:val="28"/>
          <w:szCs w:val="28"/>
          <w:lang w:val="kk-KZ"/>
        </w:rPr>
      </w:pPr>
    </w:p>
    <w:p w:rsidR="00EB4728" w:rsidRPr="0004598C" w:rsidRDefault="0060258C"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Өндіруші трактордың дизайнындағы қолданбалы техникалық шешімдерді жетілдіру бойынша үнемі жұмыс істейді, оның ішінде тұтынушылардың тәжірибесіне сүйене отырып. Сонымен, ең соңғы техникалық жетілдірулердің бірі - дірілді айтарлықтай азайтуға мүмкіндік берген кабинаны монтаждау үшін тірек втулкаларын резеңке-металдан жасалған үнсіз блоктармен ауыстыру болды. Сонымен қатар, кабинаның артқы төменгі қабырғасы мата болудан қалды және қазір соққыға төзімді пластиктен тұрады. Тағы бір жаңалық - жоғары көтерілген қанаттар, нәтижесінде доңғалақ пен қанат жиегі арасындағы саңылау ұлғаяды; ал енді дөңгелектерге жабысып тұрған балшық қанаттарға зиян келтірмейді.</w:t>
      </w:r>
    </w:p>
    <w:p w:rsidR="00613C0F" w:rsidRPr="0004598C" w:rsidRDefault="00613C0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Төртінші өзгеріс көзілдірікке қатысты: олар қалыңдығы бір миллиметрге айналды. Есік құлыпының дизайны да өзгеріске ұшырады - қазір тіпті қатты соққы болған кезде де бүйір әйнектің сынуы қаупі жоқ, өйткені ол құлыптың металл жиегіне тимейді.</w:t>
      </w:r>
    </w:p>
    <w:p w:rsidR="00613C0F" w:rsidRPr="0004598C" w:rsidRDefault="00613C0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Deutz-Fahr Agrolux 4.80: сенімді және қол жетімді</w:t>
      </w:r>
    </w:p>
    <w:p w:rsidR="0060258C" w:rsidRPr="0004598C" w:rsidRDefault="00613C0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SDF Group өз өнімдерін техникалық қолдауға үлкен көңіл бөледі: кең дилерлік желі техникалық қызмет көрсетуді тез және үнемді жүргізуге мүмкіндік береді және қосалқы бөлшектерді жедел жеткізуді қамтамасыз етеді. Сонымен бірге, компания модельге байланысты жабдықтарға екі жылға дейін кепілдеме ұсынады, сонымен қатар ауылшаруашылық тауар өндірушілерін жарты жолда қарсы алуға және жеке ынтымақтастық бағдарламаларын талқылауға дайын. SDF Ресейдің агроөнеркәсіптік кешенін дамытуға мүдделі және нарыққа сенімді, сапалы және жоғары технологиялық ауылшаруашылық техникаларын жеткізу арқылы өз үлесін қосуға дайын.</w:t>
      </w:r>
    </w:p>
    <w:p w:rsidR="00613C0F" w:rsidRPr="0004598C" w:rsidRDefault="00613C0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Бірінші Deutz-Fahr Agrolux 4.80 конвейерден 2010 жылы шықты, ал 2014 жылы алғашқы машиналар Ресейге жеткізілді. 2015 жылдан бастап компания бұл модельді Ресейде - Нижний Новгород облысында құрастыра бастады, бұл ресейлік фермерлер үшін машинаның қол жетімділігін арттырды. Модель өмір сүрген 9 жыл ішінде ол Батыс, Орталық және Шығыс Еуропа, Оңтүстік-Шығыс Азия және Ресей фермерлері арасында сенімді және қарапайым машиналар ретінде беделге ие болды.</w:t>
      </w:r>
    </w:p>
    <w:p w:rsidR="00553245" w:rsidRDefault="00613C0F"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Бүгінгі күні Agrolux 4.80 алуан түрлі субсидиялау бағдарламаларына сәйкес келеді, бұл оны алуды жеңілдетеді. Соның ішінде 2019 жылға «Росагролизинг» АҚ арқылы ауылшаруашылық техникасы паркін жаңарту бағдарламасы 1 жылдан астам жұмыс істейтін ауыл шаруашылығы тауар өндірушілері үшін ұзартылды. Атап айтқанда, осы ұсыныс аясында Deutz-Fahr Agrolux 4.80 тракторын лизингке алдын ала төлемсіз 4 жылға дейін алуға болады.</w:t>
      </w:r>
      <w:r w:rsidR="00E46998" w:rsidRPr="0004598C">
        <w:rPr>
          <w:rFonts w:ascii="Times New Roman" w:hAnsi="Times New Roman" w:cs="Times New Roman"/>
          <w:sz w:val="28"/>
          <w:szCs w:val="28"/>
          <w:lang w:val="kk-KZ"/>
        </w:rPr>
        <w:t>Башқұртстан Республикасында Deutz-Fahr Agrolux 4.80 тракторының алғашқы иелерінің бірі - Давлекановский ауданындағы (Раево ауылы) «Аграрлық дәстүрлер» жауапкершілігі шектеулі серіктестігі, «Росагролизинг» АҚ бағдарламасы бойынша сатып алынған.</w:t>
      </w:r>
    </w:p>
    <w:p w:rsidR="000954D7" w:rsidRPr="0004598C" w:rsidRDefault="000954D7" w:rsidP="0004598C">
      <w:pPr>
        <w:spacing w:after="0" w:line="240" w:lineRule="auto"/>
        <w:ind w:firstLine="709"/>
        <w:jc w:val="both"/>
        <w:rPr>
          <w:rFonts w:ascii="Times New Roman" w:hAnsi="Times New Roman" w:cs="Times New Roman"/>
          <w:sz w:val="28"/>
          <w:szCs w:val="28"/>
          <w:lang w:val="kk-KZ"/>
        </w:rPr>
      </w:pPr>
    </w:p>
    <w:p w:rsidR="00C54713" w:rsidRDefault="00C54713" w:rsidP="000954D7">
      <w:pPr>
        <w:spacing w:after="0" w:line="240" w:lineRule="auto"/>
        <w:rPr>
          <w:rFonts w:ascii="Times New Roman" w:hAnsi="Times New Roman" w:cs="Times New Roman"/>
          <w:sz w:val="28"/>
          <w:szCs w:val="28"/>
          <w:lang w:val="kk-KZ"/>
        </w:rPr>
      </w:pPr>
      <w:r w:rsidRPr="0004598C">
        <w:rPr>
          <w:rFonts w:ascii="Times New Roman" w:hAnsi="Times New Roman" w:cs="Times New Roman"/>
          <w:sz w:val="28"/>
          <w:szCs w:val="28"/>
          <w:lang w:val="kk-KZ"/>
        </w:rPr>
        <w:drawing>
          <wp:inline distT="0" distB="0" distL="0" distR="0">
            <wp:extent cx="5940425" cy="1722723"/>
            <wp:effectExtent l="19050" t="0" r="3175" b="0"/>
            <wp:docPr id="19" name="Рисунок 19" descr="Agrolux 4.80 по акции от Росагролизинг и Deutz Fa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grolux 4.80 по акции от Росагролизинг и Deutz Fahr"/>
                    <pic:cNvPicPr>
                      <a:picLocks noChangeAspect="1" noChangeArrowheads="1"/>
                    </pic:cNvPicPr>
                  </pic:nvPicPr>
                  <pic:blipFill>
                    <a:blip r:embed="rId15" cstate="print"/>
                    <a:srcRect/>
                    <a:stretch>
                      <a:fillRect/>
                    </a:stretch>
                  </pic:blipFill>
                  <pic:spPr bwMode="auto">
                    <a:xfrm>
                      <a:off x="0" y="0"/>
                      <a:ext cx="5940425" cy="1722723"/>
                    </a:xfrm>
                    <a:prstGeom prst="rect">
                      <a:avLst/>
                    </a:prstGeom>
                    <a:noFill/>
                    <a:ln w="9525">
                      <a:noFill/>
                      <a:miter lim="800000"/>
                      <a:headEnd/>
                      <a:tailEnd/>
                    </a:ln>
                  </pic:spPr>
                </pic:pic>
              </a:graphicData>
            </a:graphic>
          </wp:inline>
        </w:drawing>
      </w:r>
    </w:p>
    <w:p w:rsidR="000954D7" w:rsidRPr="0004598C" w:rsidRDefault="000954D7" w:rsidP="000954D7">
      <w:pPr>
        <w:spacing w:after="0" w:line="240" w:lineRule="auto"/>
        <w:rPr>
          <w:rFonts w:ascii="Times New Roman" w:hAnsi="Times New Roman" w:cs="Times New Roman"/>
          <w:sz w:val="28"/>
          <w:szCs w:val="28"/>
          <w:lang w:val="kk-KZ"/>
        </w:rPr>
      </w:pPr>
    </w:p>
    <w:p w:rsidR="00A86171" w:rsidRPr="0004598C" w:rsidRDefault="00A8617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Deutz-Fahr Agrolux 4.80 тракторы туралы фермерлердің өндірістік тәжірибесі мен шолулары</w:t>
      </w:r>
    </w:p>
    <w:p w:rsidR="00A86171" w:rsidRPr="0004598C" w:rsidRDefault="00A8617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Юрий Прохоров, «Мәскеу асыл тұқымды №1» АҚ басшысы:</w:t>
      </w:r>
    </w:p>
    <w:p w:rsidR="00A86171" w:rsidRPr="0004598C" w:rsidRDefault="00A8617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Біз бірінші Agrolux 4.80-ді 2015 жылы, екіншісін келесі жылы сатып алдық. Бізге трактор өте ұнайды және біздің кәсіпорнымыздың барлық қажеттіліктерін толықтай қанағаттандырады, өйткені ол ықшам, көлемі жағынан шағын және маневрлі, соның арқасында кез-келген фермаға, соның ішінде сүтті малға айдала алады. Беларуссиялық брендтің басты бәсекелесімен салыстырғанда Deutz-Fahr көп жағдайда жеңіске жетеді, жоғары сенімділік пен үнемді отын шығыны туралы айтпағанда. Бұл орташа ферманың барлық қажеттіліктерін қанағаттандыра алатын тамаша және жеткілікті бюджеттік техника.</w:t>
      </w:r>
    </w:p>
    <w:p w:rsidR="00553245" w:rsidRDefault="00A86171"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Ауылшаруашылық жұмыстарына арналған Massey Ferguson 8690 (MF 8690) тракторы</w:t>
      </w:r>
    </w:p>
    <w:p w:rsidR="000954D7" w:rsidRPr="0004598C" w:rsidRDefault="000954D7" w:rsidP="0004598C">
      <w:pPr>
        <w:spacing w:after="0" w:line="240" w:lineRule="auto"/>
        <w:ind w:firstLine="709"/>
        <w:jc w:val="both"/>
        <w:rPr>
          <w:rFonts w:ascii="Times New Roman" w:hAnsi="Times New Roman" w:cs="Times New Roman"/>
          <w:sz w:val="28"/>
          <w:szCs w:val="28"/>
          <w:lang w:val="kk-KZ"/>
        </w:rPr>
      </w:pPr>
    </w:p>
    <w:p w:rsidR="00A86171" w:rsidRPr="0004598C" w:rsidRDefault="00AD5790"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drawing>
          <wp:inline distT="0" distB="0" distL="0" distR="0">
            <wp:extent cx="4286250" cy="2857500"/>
            <wp:effectExtent l="19050" t="0" r="0" b="0"/>
            <wp:docPr id="23" name="Рисунок 23" descr="Massey Ferguson 8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ssey Ferguson 8690"/>
                    <pic:cNvPicPr>
                      <a:picLocks noChangeAspect="1" noChangeArrowheads="1"/>
                    </pic:cNvPicPr>
                  </pic:nvPicPr>
                  <pic:blipFill>
                    <a:blip r:embed="rId16"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954D7" w:rsidRDefault="000954D7" w:rsidP="0004598C">
      <w:pPr>
        <w:spacing w:after="0" w:line="240" w:lineRule="auto"/>
        <w:ind w:firstLine="709"/>
        <w:jc w:val="both"/>
        <w:rPr>
          <w:rFonts w:ascii="Times New Roman" w:hAnsi="Times New Roman" w:cs="Times New Roman"/>
          <w:sz w:val="28"/>
          <w:szCs w:val="28"/>
          <w:lang w:val="kk-KZ"/>
        </w:rPr>
      </w:pPr>
    </w:p>
    <w:p w:rsidR="00664AB2" w:rsidRPr="0004598C" w:rsidRDefault="00664AB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Бүгінгі күні көптеген фермерлер үшін трактор барлық ауылшаруашылық өндірістерін механикаландырудың негізі болып табылады, сондықтан тракторды таңдауға жауапкершілікпен қарау керек. Өсімдік шаруашылығы өндірушілері мұны өздері біледі, өйткені егін егу және жинау науқаны трактор үшін нағыз сынақ болып табылады. Мұнда әр минут маңызды, ал жабдық кез келген жағдайда тиімді жұмыс істеуі керек, бос тұрып қалуға жол берілмейді!</w:t>
      </w:r>
    </w:p>
    <w:p w:rsidR="00AD5790" w:rsidRPr="0004598C" w:rsidRDefault="00664AB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Тракторды таңдау, сіз оның қандай міндеттерді шешетінін нақты түсінуіңіз керек - ол қандай жабдықтармен бірге, қандай жағдайда, қандай салаларда және т.б. Әрине, сіз өзіңіздің өндірісіңіздің даму перспективаларын ескеруіңіз керек, егер қажет болса, қуат резерві бар трактор сатып алыңыз. Бүгінде нарық бізге кез-келген тапсырма үшін кез-келген қуаттағы тракторлардың жеткілікті бай таңдауын ұсынады.</w:t>
      </w:r>
    </w:p>
    <w:p w:rsidR="00AD3DF2" w:rsidRPr="0004598C" w:rsidRDefault="00AD3DF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Бірақ мен, әсіресе, бүкіл әлемге танымал және бір жарым ғасырдан астам тарихы бар брендті - AGCO-RM корпорациясының құрамына кіретін Массей Фергюсонды ерекше атап өткім келеді.</w:t>
      </w:r>
    </w:p>
    <w:p w:rsidR="00664AB2" w:rsidRPr="0004598C" w:rsidRDefault="00AD3DF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2014 жылдың көктемінде AGCO-RM корпорациясы ресейлік фермерлерге Massey Ferguson доңғалақты тракторларының тізбегін ұсынды, онда кез-келген ауылшаруашылық өндірушісі - «күшті» фермадан бастап ірі ауылшаруашылық холдингіне дейін - өз қажеттілігіне арналған машина таба алады. Сол жылы Белгород, Рязань, Новосибирск облыстары мен Алтай өлкесінің диқандары осы маркадағы тракторларға егіс науқанын сәтті өткізді. Бүгінгі күні бұл техника еліміздің барлық аймақтарында жұмыс істейді.</w:t>
      </w:r>
    </w:p>
    <w:p w:rsidR="00E62C18" w:rsidRPr="0004598C" w:rsidRDefault="00E62C18"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Massey Ferguson тракторларының қатарында 8600 сериясы ерекше орын алады, оны екі модель ұсынады: 320 ат күші бар MF8670. және MF8690 қуаты 370 а.к. Инженерлік шешімдердің, функционалдылықтың, пайдаланудың қарапайымдылығының, үнемділігі мен сенімділігінің ерекше үйлесімділігі арқасында бұл сериялы тракторлар кез-келген күрделілікте энергияны қажет ететін ауылшаруашылық жұмыстарын жүргізуге өте қолайлы. Бұл шолуда біз MF8690 сериясының флагмандық моделіне назар аударамыз, оның ерекшеліктері мен негізгі техникалық сипаттамаларын қарастырамыз.</w:t>
      </w:r>
    </w:p>
    <w:p w:rsidR="00E62C18" w:rsidRPr="000954D7" w:rsidRDefault="00E62C18" w:rsidP="0004598C">
      <w:pPr>
        <w:spacing w:after="0" w:line="240" w:lineRule="auto"/>
        <w:ind w:firstLine="709"/>
        <w:jc w:val="both"/>
        <w:rPr>
          <w:rFonts w:ascii="Times New Roman" w:hAnsi="Times New Roman" w:cs="Times New Roman"/>
          <w:sz w:val="16"/>
          <w:szCs w:val="16"/>
          <w:lang w:val="kk-KZ"/>
        </w:rPr>
      </w:pPr>
    </w:p>
    <w:p w:rsidR="003173B6" w:rsidRPr="000954D7" w:rsidRDefault="00E62C18" w:rsidP="0004598C">
      <w:pPr>
        <w:pStyle w:val="2"/>
        <w:shd w:val="clear" w:color="auto" w:fill="FFFFFF"/>
        <w:spacing w:before="0" w:line="240" w:lineRule="auto"/>
        <w:ind w:firstLine="709"/>
        <w:jc w:val="both"/>
        <w:rPr>
          <w:rFonts w:ascii="Times New Roman" w:hAnsi="Times New Roman" w:cs="Times New Roman"/>
          <w:bCs w:val="0"/>
          <w:color w:val="000000" w:themeColor="text1"/>
          <w:sz w:val="28"/>
          <w:szCs w:val="28"/>
          <w:lang w:val="kk-KZ"/>
        </w:rPr>
      </w:pPr>
      <w:r w:rsidRPr="000954D7">
        <w:rPr>
          <w:rFonts w:ascii="Times New Roman" w:hAnsi="Times New Roman" w:cs="Times New Roman"/>
          <w:color w:val="000000" w:themeColor="text1"/>
          <w:sz w:val="28"/>
          <w:szCs w:val="28"/>
          <w:highlight w:val="yellow"/>
          <w:lang w:val="kk-KZ"/>
        </w:rPr>
        <w:t>AGCO қозғалтқышы</w:t>
      </w:r>
      <w:r w:rsidR="003173B6" w:rsidRPr="000954D7">
        <w:rPr>
          <w:rFonts w:ascii="Times New Roman" w:hAnsi="Times New Roman" w:cs="Times New Roman"/>
          <w:color w:val="000000" w:themeColor="text1"/>
          <w:sz w:val="28"/>
          <w:szCs w:val="28"/>
          <w:highlight w:val="yellow"/>
          <w:lang w:val="kk-KZ"/>
        </w:rPr>
        <w:t xml:space="preserve"> </w:t>
      </w:r>
      <w:r w:rsidR="003173B6" w:rsidRPr="000954D7">
        <w:rPr>
          <w:rFonts w:ascii="Times New Roman" w:hAnsi="Times New Roman" w:cs="Times New Roman"/>
          <w:bCs w:val="0"/>
          <w:color w:val="000000" w:themeColor="text1"/>
          <w:sz w:val="28"/>
          <w:szCs w:val="28"/>
          <w:highlight w:val="yellow"/>
          <w:lang w:val="kk-KZ"/>
        </w:rPr>
        <w:t>Power</w:t>
      </w:r>
    </w:p>
    <w:p w:rsidR="003173B6" w:rsidRPr="000954D7" w:rsidRDefault="003173B6" w:rsidP="0004598C">
      <w:pPr>
        <w:spacing w:after="0" w:line="240" w:lineRule="auto"/>
        <w:ind w:firstLine="709"/>
        <w:jc w:val="both"/>
        <w:rPr>
          <w:rFonts w:ascii="Times New Roman" w:hAnsi="Times New Roman" w:cs="Times New Roman"/>
          <w:sz w:val="16"/>
          <w:szCs w:val="16"/>
          <w:lang w:val="kk-KZ"/>
        </w:rPr>
      </w:pPr>
    </w:p>
    <w:p w:rsidR="00AB1CB8" w:rsidRPr="0004598C" w:rsidRDefault="00AB1CB8" w:rsidP="0004598C">
      <w:pPr>
        <w:pStyle w:val="2"/>
        <w:shd w:val="clear" w:color="auto" w:fill="FFFFFF"/>
        <w:spacing w:before="0" w:line="240" w:lineRule="auto"/>
        <w:ind w:firstLine="709"/>
        <w:jc w:val="both"/>
        <w:rPr>
          <w:rFonts w:ascii="Times New Roman" w:hAnsi="Times New Roman" w:cs="Times New Roman"/>
          <w:b w:val="0"/>
          <w:bCs w:val="0"/>
          <w:color w:val="000000"/>
          <w:sz w:val="28"/>
          <w:szCs w:val="28"/>
          <w:lang w:val="kk-KZ"/>
        </w:rPr>
      </w:pPr>
      <w:r w:rsidRPr="0004598C">
        <w:rPr>
          <w:rFonts w:ascii="Times New Roman" w:hAnsi="Times New Roman" w:cs="Times New Roman"/>
          <w:b w:val="0"/>
          <w:bCs w:val="0"/>
          <w:color w:val="000000"/>
          <w:sz w:val="28"/>
          <w:szCs w:val="28"/>
          <w:lang w:val="kk-KZ"/>
        </w:rPr>
        <w:t>Massey Ferguson 8690 тракторы 8,4 литр көлеміндегі 4-буынды жоғары технологиялық 6 цилиндрлі AGCO Power дизельді қозғалтқышымен жабдықталған. AGCO-RM Massey Ferguson тракторлары үшін қуат, үнемдеу және тұрақтылықты тамаша үйлестіруге қол жеткізді. Ең үлкен айналу моменті 1540 Нм 1400-1600 айн / мин. Энергетикалық қондырғы қос турбинамен және салқындатқышпен жабдықталған, ол қуат тығыздығын арттыра отырып, отын шығынын, бөлшектерді және жылу жүктемесін азайтуға арналған.</w:t>
      </w:r>
    </w:p>
    <w:p w:rsidR="003173B6" w:rsidRPr="0004598C" w:rsidRDefault="00AB1CB8" w:rsidP="0004598C">
      <w:pPr>
        <w:pStyle w:val="2"/>
        <w:shd w:val="clear" w:color="auto" w:fill="FFFFFF"/>
        <w:spacing w:before="0" w:line="240" w:lineRule="auto"/>
        <w:ind w:firstLine="709"/>
        <w:jc w:val="both"/>
        <w:rPr>
          <w:rFonts w:ascii="Times New Roman" w:hAnsi="Times New Roman" w:cs="Times New Roman"/>
          <w:b w:val="0"/>
          <w:bCs w:val="0"/>
          <w:color w:val="000000"/>
          <w:sz w:val="28"/>
          <w:szCs w:val="28"/>
          <w:lang w:val="kk-KZ"/>
        </w:rPr>
      </w:pPr>
      <w:r w:rsidRPr="0004598C">
        <w:rPr>
          <w:rFonts w:ascii="Times New Roman" w:hAnsi="Times New Roman" w:cs="Times New Roman"/>
          <w:b w:val="0"/>
          <w:bCs w:val="0"/>
          <w:color w:val="000000"/>
          <w:sz w:val="28"/>
          <w:szCs w:val="28"/>
          <w:lang w:val="kk-KZ"/>
        </w:rPr>
        <w:t>Сондай-ақ, қозғалтқышпен байланысты алдыңғы қатарлы технологиялардан қуат блогының жұмысын жақсартатын және техникалық қызмет көрсету жеңілдігін арттыратын 3-ші буын Common Rail отын жүйесін атап өткен жөн, бұл фермерлер үшін маңызды плюс. Бұл жүйе қозғалтқыштың ағымдағы жұмыс жағдайына жақсы бейімделуіне мүмкіндік беретін көп нүктелі инъекцияны қамтамасыз етеді. Төмендетілген отын шығыны жүйенің тағы бір ерекше сипаттамасының арқасында мүмкін болды: отынның ұсақ дисперсиясы қоспаның түзілу процесінің тиімділігіне мүмкіндік береді.</w:t>
      </w:r>
    </w:p>
    <w:p w:rsidR="00017D13" w:rsidRPr="0004598C" w:rsidRDefault="00017D13"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 xml:space="preserve">        CVT (трансмиссия) тарату</w:t>
      </w:r>
    </w:p>
    <w:p w:rsidR="00017D13" w:rsidRPr="0004598C" w:rsidRDefault="00017D13"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Трактор қозғалтқышы қаншалықты мінсіз болса да, беріліс қорабымен келісілген жұмыссыз бүкіл машинаның тиімді жұмысына қол жеткізу мүмкін болмайды. Massey Ferguson 8690 тракторының қозғалтқышы қозғалтқыш моментін дөңгелектерге мүмкіндігінше тиімді беретін үздіксіз ауыспалы беріліс CVT-мен жұптастырылған.</w:t>
      </w:r>
    </w:p>
    <w:p w:rsidR="00AB1CB8" w:rsidRPr="0004598C" w:rsidRDefault="00017D13"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Осы беріліс қорабының арқасында қазіргі жағдайдағы оңтайлы қозғалыс жылдамдығы ең жақсы сапамен қамтамасыз етіледі және қозғалтқыштың оңтайлы сәйкес келуінің арқасында отын шығынын айтарлықтай төмендетуге қол жеткізіледі. CVT берілісі операторға тегіс, серпіліссіз, трактордың жылдамдығын өзгертуге мүмкіндік береді, және берілістің әр түрлі режимдері («Педаль» және «Өздігінен жүретін машинамен жұмыс / БОМ») операциялардың ыңғайлылығын арттырады, және нәтиже, - еңбек өнімділігі.</w:t>
      </w:r>
    </w:p>
    <w:p w:rsidR="00017D13" w:rsidRPr="0004598C" w:rsidRDefault="004A2D46"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DTM Intelligent Tractor Control автоматты түрде қозғалтқыш пен беріліс өнімділігін реттейді. DTM іске қосылған кезде ол белгіленген жүріс жылдамдығын сақтайды және трактор жүктемесіне сәйкес қозғалтқыштың оңтайлы жылдамдығын таңдайды, бұл жанармайдың минималды шығындарымен максималды өнімділікке қол жеткізуге мүмкіндік береді.</w:t>
      </w:r>
    </w:p>
    <w:p w:rsidR="003173B6" w:rsidRPr="0004598C" w:rsidRDefault="00391736" w:rsidP="000954D7">
      <w:pPr>
        <w:spacing w:after="0" w:line="240" w:lineRule="auto"/>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drawing>
          <wp:inline distT="0" distB="0" distL="0" distR="0">
            <wp:extent cx="5602812" cy="3367913"/>
            <wp:effectExtent l="19050" t="0" r="0" b="0"/>
            <wp:docPr id="24" name="Рисунок 24" descr="Трактор MF 8690 в работ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Трактор MF 8690 в работе"/>
                    <pic:cNvPicPr>
                      <a:picLocks noChangeAspect="1" noChangeArrowheads="1"/>
                    </pic:cNvPicPr>
                  </pic:nvPicPr>
                  <pic:blipFill>
                    <a:blip r:embed="rId17" cstate="print"/>
                    <a:srcRect/>
                    <a:stretch>
                      <a:fillRect/>
                    </a:stretch>
                  </pic:blipFill>
                  <pic:spPr bwMode="auto">
                    <a:xfrm>
                      <a:off x="0" y="0"/>
                      <a:ext cx="5608401" cy="3371272"/>
                    </a:xfrm>
                    <a:prstGeom prst="rect">
                      <a:avLst/>
                    </a:prstGeom>
                    <a:noFill/>
                    <a:ln w="9525">
                      <a:noFill/>
                      <a:miter lim="800000"/>
                      <a:headEnd/>
                      <a:tailEnd/>
                    </a:ln>
                  </pic:spPr>
                </pic:pic>
              </a:graphicData>
            </a:graphic>
          </wp:inline>
        </w:drawing>
      </w:r>
    </w:p>
    <w:p w:rsidR="000954D7" w:rsidRPr="000954D7" w:rsidRDefault="000954D7" w:rsidP="0004598C">
      <w:pPr>
        <w:pStyle w:val="2"/>
        <w:shd w:val="clear" w:color="auto" w:fill="FFFFFF"/>
        <w:spacing w:before="0" w:line="240" w:lineRule="auto"/>
        <w:ind w:firstLine="709"/>
        <w:jc w:val="both"/>
        <w:rPr>
          <w:rFonts w:ascii="Times New Roman" w:hAnsi="Times New Roman" w:cs="Times New Roman"/>
          <w:b w:val="0"/>
          <w:bCs w:val="0"/>
          <w:color w:val="000000"/>
          <w:sz w:val="16"/>
          <w:szCs w:val="16"/>
        </w:rPr>
      </w:pPr>
    </w:p>
    <w:p w:rsidR="00546B69" w:rsidRPr="000954D7" w:rsidRDefault="00546B69" w:rsidP="0004598C">
      <w:pPr>
        <w:pStyle w:val="2"/>
        <w:shd w:val="clear" w:color="auto" w:fill="FFFFFF"/>
        <w:spacing w:before="0" w:line="240" w:lineRule="auto"/>
        <w:ind w:firstLine="709"/>
        <w:jc w:val="both"/>
        <w:rPr>
          <w:rFonts w:ascii="Times New Roman" w:hAnsi="Times New Roman" w:cs="Times New Roman"/>
          <w:bCs w:val="0"/>
          <w:color w:val="000000"/>
          <w:sz w:val="28"/>
          <w:szCs w:val="28"/>
        </w:rPr>
      </w:pPr>
      <w:proofErr w:type="spellStart"/>
      <w:r w:rsidRPr="000954D7">
        <w:rPr>
          <w:rFonts w:ascii="Times New Roman" w:hAnsi="Times New Roman" w:cs="Times New Roman"/>
          <w:bCs w:val="0"/>
          <w:color w:val="000000"/>
          <w:sz w:val="28"/>
          <w:szCs w:val="28"/>
        </w:rPr>
        <w:t>Гидросистема</w:t>
      </w:r>
      <w:proofErr w:type="spellEnd"/>
      <w:r w:rsidRPr="000954D7">
        <w:rPr>
          <w:rFonts w:ascii="Times New Roman" w:hAnsi="Times New Roman" w:cs="Times New Roman"/>
          <w:bCs w:val="0"/>
          <w:color w:val="000000"/>
          <w:sz w:val="28"/>
          <w:szCs w:val="28"/>
        </w:rPr>
        <w:t xml:space="preserve"> и ВОМ </w:t>
      </w:r>
      <w:proofErr w:type="spellStart"/>
      <w:r w:rsidRPr="000954D7">
        <w:rPr>
          <w:rFonts w:ascii="Times New Roman" w:hAnsi="Times New Roman" w:cs="Times New Roman"/>
          <w:bCs w:val="0"/>
          <w:color w:val="000000"/>
          <w:sz w:val="28"/>
          <w:szCs w:val="28"/>
        </w:rPr>
        <w:t>Massey</w:t>
      </w:r>
      <w:proofErr w:type="spellEnd"/>
      <w:r w:rsidRPr="000954D7">
        <w:rPr>
          <w:rFonts w:ascii="Times New Roman" w:hAnsi="Times New Roman" w:cs="Times New Roman"/>
          <w:bCs w:val="0"/>
          <w:color w:val="000000"/>
          <w:sz w:val="28"/>
          <w:szCs w:val="28"/>
        </w:rPr>
        <w:t xml:space="preserve"> </w:t>
      </w:r>
      <w:proofErr w:type="spellStart"/>
      <w:r w:rsidRPr="000954D7">
        <w:rPr>
          <w:rFonts w:ascii="Times New Roman" w:hAnsi="Times New Roman" w:cs="Times New Roman"/>
          <w:bCs w:val="0"/>
          <w:color w:val="000000"/>
          <w:sz w:val="28"/>
          <w:szCs w:val="28"/>
        </w:rPr>
        <w:t>Ferguson</w:t>
      </w:r>
      <w:proofErr w:type="spellEnd"/>
      <w:r w:rsidRPr="000954D7">
        <w:rPr>
          <w:rFonts w:ascii="Times New Roman" w:hAnsi="Times New Roman" w:cs="Times New Roman"/>
          <w:bCs w:val="0"/>
          <w:color w:val="000000"/>
          <w:sz w:val="28"/>
          <w:szCs w:val="28"/>
        </w:rPr>
        <w:t xml:space="preserve"> 8690</w:t>
      </w:r>
    </w:p>
    <w:p w:rsidR="00546B69" w:rsidRPr="000954D7" w:rsidRDefault="00546B69" w:rsidP="0004598C">
      <w:pPr>
        <w:spacing w:after="0" w:line="240" w:lineRule="auto"/>
        <w:ind w:firstLine="709"/>
        <w:jc w:val="both"/>
        <w:rPr>
          <w:rFonts w:ascii="Times New Roman" w:hAnsi="Times New Roman" w:cs="Times New Roman"/>
          <w:sz w:val="16"/>
          <w:szCs w:val="16"/>
        </w:rPr>
      </w:pPr>
    </w:p>
    <w:p w:rsidR="005D62FB" w:rsidRPr="0004598C" w:rsidRDefault="005D62FB" w:rsidP="0004598C">
      <w:pPr>
        <w:spacing w:after="0" w:line="240" w:lineRule="auto"/>
        <w:ind w:firstLine="709"/>
        <w:jc w:val="both"/>
        <w:rPr>
          <w:rFonts w:ascii="Times New Roman" w:hAnsi="Times New Roman" w:cs="Times New Roman"/>
          <w:sz w:val="28"/>
          <w:szCs w:val="28"/>
        </w:rPr>
      </w:pPr>
      <w:proofErr w:type="spellStart"/>
      <w:r w:rsidRPr="0004598C">
        <w:rPr>
          <w:rFonts w:ascii="Times New Roman" w:hAnsi="Times New Roman" w:cs="Times New Roman"/>
          <w:sz w:val="28"/>
          <w:szCs w:val="28"/>
        </w:rPr>
        <w:t>Мэсси</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Фергюсон</w:t>
      </w:r>
      <w:proofErr w:type="spellEnd"/>
      <w:r w:rsidRPr="0004598C">
        <w:rPr>
          <w:rFonts w:ascii="Times New Roman" w:hAnsi="Times New Roman" w:cs="Times New Roman"/>
          <w:sz w:val="28"/>
          <w:szCs w:val="28"/>
        </w:rPr>
        <w:t xml:space="preserve"> - бұ</w:t>
      </w:r>
      <w:proofErr w:type="gramStart"/>
      <w:r w:rsidRPr="0004598C">
        <w:rPr>
          <w:rFonts w:ascii="Times New Roman" w:hAnsi="Times New Roman" w:cs="Times New Roman"/>
          <w:sz w:val="28"/>
          <w:szCs w:val="28"/>
        </w:rPr>
        <w:t>л</w:t>
      </w:r>
      <w:proofErr w:type="gramEnd"/>
      <w:r w:rsidRPr="0004598C">
        <w:rPr>
          <w:rFonts w:ascii="Times New Roman" w:hAnsi="Times New Roman" w:cs="Times New Roman"/>
          <w:sz w:val="28"/>
          <w:szCs w:val="28"/>
        </w:rPr>
        <w:t xml:space="preserve"> әлемдегі ең тұрақты </w:t>
      </w:r>
      <w:proofErr w:type="spellStart"/>
      <w:r w:rsidRPr="0004598C">
        <w:rPr>
          <w:rFonts w:ascii="Times New Roman" w:hAnsi="Times New Roman" w:cs="Times New Roman"/>
          <w:sz w:val="28"/>
          <w:szCs w:val="28"/>
        </w:rPr>
        <w:t>тіркеме</w:t>
      </w:r>
      <w:proofErr w:type="spellEnd"/>
      <w:r w:rsidRPr="0004598C">
        <w:rPr>
          <w:rFonts w:ascii="Times New Roman" w:hAnsi="Times New Roman" w:cs="Times New Roman"/>
          <w:sz w:val="28"/>
          <w:szCs w:val="28"/>
        </w:rPr>
        <w:t xml:space="preserve"> өнімділігі үшін үш нүктелі </w:t>
      </w:r>
      <w:proofErr w:type="spellStart"/>
      <w:r w:rsidRPr="0004598C">
        <w:rPr>
          <w:rFonts w:ascii="Times New Roman" w:hAnsi="Times New Roman" w:cs="Times New Roman"/>
          <w:sz w:val="28"/>
          <w:szCs w:val="28"/>
        </w:rPr>
        <w:t>байланыстыратын</w:t>
      </w:r>
      <w:proofErr w:type="spellEnd"/>
      <w:r w:rsidRPr="0004598C">
        <w:rPr>
          <w:rFonts w:ascii="Times New Roman" w:hAnsi="Times New Roman" w:cs="Times New Roman"/>
          <w:sz w:val="28"/>
          <w:szCs w:val="28"/>
        </w:rPr>
        <w:t xml:space="preserve"> алғашқы </w:t>
      </w:r>
      <w:proofErr w:type="spellStart"/>
      <w:r w:rsidRPr="0004598C">
        <w:rPr>
          <w:rFonts w:ascii="Times New Roman" w:hAnsi="Times New Roman" w:cs="Times New Roman"/>
          <w:sz w:val="28"/>
          <w:szCs w:val="28"/>
        </w:rPr>
        <w:t>тракторлар</w:t>
      </w:r>
      <w:proofErr w:type="spellEnd"/>
      <w:r w:rsidRPr="0004598C">
        <w:rPr>
          <w:rFonts w:ascii="Times New Roman" w:hAnsi="Times New Roman" w:cs="Times New Roman"/>
          <w:sz w:val="28"/>
          <w:szCs w:val="28"/>
        </w:rPr>
        <w:t xml:space="preserve">. Артқы гидравликалық жүйе жүк </w:t>
      </w:r>
      <w:proofErr w:type="gramStart"/>
      <w:r w:rsidRPr="0004598C">
        <w:rPr>
          <w:rFonts w:ascii="Times New Roman" w:hAnsi="Times New Roman" w:cs="Times New Roman"/>
          <w:sz w:val="28"/>
          <w:szCs w:val="28"/>
        </w:rPr>
        <w:t>к</w:t>
      </w:r>
      <w:proofErr w:type="gramEnd"/>
      <w:r w:rsidRPr="0004598C">
        <w:rPr>
          <w:rFonts w:ascii="Times New Roman" w:hAnsi="Times New Roman" w:cs="Times New Roman"/>
          <w:sz w:val="28"/>
          <w:szCs w:val="28"/>
        </w:rPr>
        <w:t xml:space="preserve">өтергіштігін 12 тонна, ал алдыңғы байланыстың көтеру қабілетін 5 </w:t>
      </w:r>
      <w:proofErr w:type="spellStart"/>
      <w:r w:rsidRPr="0004598C">
        <w:rPr>
          <w:rFonts w:ascii="Times New Roman" w:hAnsi="Times New Roman" w:cs="Times New Roman"/>
          <w:sz w:val="28"/>
          <w:szCs w:val="28"/>
        </w:rPr>
        <w:t>тоннаны</w:t>
      </w:r>
      <w:proofErr w:type="spellEnd"/>
      <w:r w:rsidRPr="0004598C">
        <w:rPr>
          <w:rFonts w:ascii="Times New Roman" w:hAnsi="Times New Roman" w:cs="Times New Roman"/>
          <w:sz w:val="28"/>
          <w:szCs w:val="28"/>
        </w:rPr>
        <w:t xml:space="preserve"> қамтамасыз </w:t>
      </w:r>
      <w:proofErr w:type="spellStart"/>
      <w:r w:rsidRPr="0004598C">
        <w:rPr>
          <w:rFonts w:ascii="Times New Roman" w:hAnsi="Times New Roman" w:cs="Times New Roman"/>
          <w:sz w:val="28"/>
          <w:szCs w:val="28"/>
        </w:rPr>
        <w:t>етеді</w:t>
      </w:r>
      <w:proofErr w:type="spellEnd"/>
      <w:r w:rsidRPr="0004598C">
        <w:rPr>
          <w:rFonts w:ascii="Times New Roman" w:hAnsi="Times New Roman" w:cs="Times New Roman"/>
          <w:sz w:val="28"/>
          <w:szCs w:val="28"/>
        </w:rPr>
        <w:t xml:space="preserve">, бұл </w:t>
      </w:r>
      <w:proofErr w:type="spellStart"/>
      <w:r w:rsidRPr="0004598C">
        <w:rPr>
          <w:rFonts w:ascii="Times New Roman" w:hAnsi="Times New Roman" w:cs="Times New Roman"/>
          <w:sz w:val="28"/>
          <w:szCs w:val="28"/>
        </w:rPr>
        <w:t>трактормен</w:t>
      </w:r>
      <w:proofErr w:type="spellEnd"/>
      <w:r w:rsidRPr="0004598C">
        <w:rPr>
          <w:rFonts w:ascii="Times New Roman" w:hAnsi="Times New Roman" w:cs="Times New Roman"/>
          <w:sz w:val="28"/>
          <w:szCs w:val="28"/>
        </w:rPr>
        <w:t xml:space="preserve"> ең </w:t>
      </w:r>
      <w:proofErr w:type="spellStart"/>
      <w:r w:rsidRPr="0004598C">
        <w:rPr>
          <w:rFonts w:ascii="Times New Roman" w:hAnsi="Times New Roman" w:cs="Times New Roman"/>
          <w:sz w:val="28"/>
          <w:szCs w:val="28"/>
        </w:rPr>
        <w:t>заманауи</w:t>
      </w:r>
      <w:proofErr w:type="spellEnd"/>
      <w:r w:rsidRPr="0004598C">
        <w:rPr>
          <w:rFonts w:ascii="Times New Roman" w:hAnsi="Times New Roman" w:cs="Times New Roman"/>
          <w:sz w:val="28"/>
          <w:szCs w:val="28"/>
        </w:rPr>
        <w:t xml:space="preserve"> және жоғары өнімді </w:t>
      </w:r>
      <w:proofErr w:type="spellStart"/>
      <w:r w:rsidRPr="0004598C">
        <w:rPr>
          <w:rFonts w:ascii="Times New Roman" w:hAnsi="Times New Roman" w:cs="Times New Roman"/>
          <w:sz w:val="28"/>
          <w:szCs w:val="28"/>
        </w:rPr>
        <w:t>тіркемелер</w:t>
      </w:r>
      <w:proofErr w:type="spellEnd"/>
      <w:r w:rsidRPr="0004598C">
        <w:rPr>
          <w:rFonts w:ascii="Times New Roman" w:hAnsi="Times New Roman" w:cs="Times New Roman"/>
          <w:sz w:val="28"/>
          <w:szCs w:val="28"/>
        </w:rPr>
        <w:t xml:space="preserve"> мен </w:t>
      </w:r>
      <w:proofErr w:type="spellStart"/>
      <w:r w:rsidRPr="0004598C">
        <w:rPr>
          <w:rFonts w:ascii="Times New Roman" w:hAnsi="Times New Roman" w:cs="Times New Roman"/>
          <w:sz w:val="28"/>
          <w:szCs w:val="28"/>
        </w:rPr>
        <w:t>тіркелген</w:t>
      </w:r>
      <w:proofErr w:type="spellEnd"/>
      <w:r w:rsidRPr="0004598C">
        <w:rPr>
          <w:rFonts w:ascii="Times New Roman" w:hAnsi="Times New Roman" w:cs="Times New Roman"/>
          <w:sz w:val="28"/>
          <w:szCs w:val="28"/>
        </w:rPr>
        <w:t xml:space="preserve"> жабдықтарды </w:t>
      </w:r>
      <w:proofErr w:type="spellStart"/>
      <w:r w:rsidRPr="0004598C">
        <w:rPr>
          <w:rFonts w:ascii="Times New Roman" w:hAnsi="Times New Roman" w:cs="Times New Roman"/>
          <w:sz w:val="28"/>
          <w:szCs w:val="28"/>
        </w:rPr>
        <w:t>біріктіруге</w:t>
      </w:r>
      <w:proofErr w:type="spellEnd"/>
      <w:r w:rsidRPr="0004598C">
        <w:rPr>
          <w:rFonts w:ascii="Times New Roman" w:hAnsi="Times New Roman" w:cs="Times New Roman"/>
          <w:sz w:val="28"/>
          <w:szCs w:val="28"/>
        </w:rPr>
        <w:t xml:space="preserve"> мүмкіндік </w:t>
      </w:r>
      <w:proofErr w:type="spellStart"/>
      <w:r w:rsidRPr="0004598C">
        <w:rPr>
          <w:rFonts w:ascii="Times New Roman" w:hAnsi="Times New Roman" w:cs="Times New Roman"/>
          <w:sz w:val="28"/>
          <w:szCs w:val="28"/>
        </w:rPr>
        <w:t>береді</w:t>
      </w:r>
      <w:proofErr w:type="spellEnd"/>
      <w:r w:rsidRPr="0004598C">
        <w:rPr>
          <w:rFonts w:ascii="Times New Roman" w:hAnsi="Times New Roman" w:cs="Times New Roman"/>
          <w:sz w:val="28"/>
          <w:szCs w:val="28"/>
        </w:rPr>
        <w:t>.</w:t>
      </w:r>
    </w:p>
    <w:p w:rsidR="00AD3DF2" w:rsidRPr="0004598C" w:rsidRDefault="005D62FB" w:rsidP="0004598C">
      <w:pPr>
        <w:spacing w:after="0" w:line="240" w:lineRule="auto"/>
        <w:ind w:firstLine="709"/>
        <w:jc w:val="both"/>
        <w:rPr>
          <w:rFonts w:ascii="Times New Roman" w:hAnsi="Times New Roman" w:cs="Times New Roman"/>
          <w:sz w:val="28"/>
          <w:szCs w:val="28"/>
        </w:rPr>
      </w:pPr>
      <w:proofErr w:type="spellStart"/>
      <w:r w:rsidRPr="0004598C">
        <w:rPr>
          <w:rFonts w:ascii="Times New Roman" w:hAnsi="Times New Roman" w:cs="Times New Roman"/>
          <w:sz w:val="28"/>
          <w:szCs w:val="28"/>
        </w:rPr>
        <w:t>Massey</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Ferguson</w:t>
      </w:r>
      <w:proofErr w:type="spellEnd"/>
      <w:r w:rsidRPr="0004598C">
        <w:rPr>
          <w:rFonts w:ascii="Times New Roman" w:hAnsi="Times New Roman" w:cs="Times New Roman"/>
          <w:sz w:val="28"/>
          <w:szCs w:val="28"/>
        </w:rPr>
        <w:t xml:space="preserve"> 8690 </w:t>
      </w:r>
      <w:proofErr w:type="gramStart"/>
      <w:r w:rsidRPr="0004598C">
        <w:rPr>
          <w:rFonts w:ascii="Times New Roman" w:hAnsi="Times New Roman" w:cs="Times New Roman"/>
          <w:sz w:val="28"/>
          <w:szCs w:val="28"/>
        </w:rPr>
        <w:t>тракторды</w:t>
      </w:r>
      <w:proofErr w:type="gramEnd"/>
      <w:r w:rsidRPr="0004598C">
        <w:rPr>
          <w:rFonts w:ascii="Times New Roman" w:hAnsi="Times New Roman" w:cs="Times New Roman"/>
          <w:sz w:val="28"/>
          <w:szCs w:val="28"/>
        </w:rPr>
        <w:t xml:space="preserve">ң ағымдағы жұмыс жағдайын үздіксіз бақылап </w:t>
      </w:r>
      <w:proofErr w:type="spellStart"/>
      <w:r w:rsidRPr="0004598C">
        <w:rPr>
          <w:rFonts w:ascii="Times New Roman" w:hAnsi="Times New Roman" w:cs="Times New Roman"/>
          <w:sz w:val="28"/>
          <w:szCs w:val="28"/>
        </w:rPr>
        <w:t>отыратын</w:t>
      </w:r>
      <w:proofErr w:type="spellEnd"/>
      <w:r w:rsidRPr="0004598C">
        <w:rPr>
          <w:rFonts w:ascii="Times New Roman" w:hAnsi="Times New Roman" w:cs="Times New Roman"/>
          <w:sz w:val="28"/>
          <w:szCs w:val="28"/>
        </w:rPr>
        <w:t xml:space="preserve"> және жүк </w:t>
      </w:r>
      <w:proofErr w:type="spellStart"/>
      <w:r w:rsidRPr="0004598C">
        <w:rPr>
          <w:rFonts w:ascii="Times New Roman" w:hAnsi="Times New Roman" w:cs="Times New Roman"/>
          <w:sz w:val="28"/>
          <w:szCs w:val="28"/>
        </w:rPr>
        <w:t>тиімділігін</w:t>
      </w:r>
      <w:proofErr w:type="spellEnd"/>
      <w:r w:rsidRPr="0004598C">
        <w:rPr>
          <w:rFonts w:ascii="Times New Roman" w:hAnsi="Times New Roman" w:cs="Times New Roman"/>
          <w:sz w:val="28"/>
          <w:szCs w:val="28"/>
        </w:rPr>
        <w:t xml:space="preserve"> бақылауды, </w:t>
      </w:r>
      <w:proofErr w:type="spellStart"/>
      <w:r w:rsidRPr="0004598C">
        <w:rPr>
          <w:rFonts w:ascii="Times New Roman" w:hAnsi="Times New Roman" w:cs="Times New Roman"/>
          <w:sz w:val="28"/>
          <w:szCs w:val="28"/>
        </w:rPr>
        <w:t>жер</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бедерін</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ескере</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отырып</w:t>
      </w:r>
      <w:proofErr w:type="spellEnd"/>
      <w:r w:rsidRPr="0004598C">
        <w:rPr>
          <w:rFonts w:ascii="Times New Roman" w:hAnsi="Times New Roman" w:cs="Times New Roman"/>
          <w:sz w:val="28"/>
          <w:szCs w:val="28"/>
        </w:rPr>
        <w:t xml:space="preserve">, топырақтың өңделу тереңдігін дәлірек </w:t>
      </w:r>
      <w:proofErr w:type="spellStart"/>
      <w:r w:rsidRPr="0004598C">
        <w:rPr>
          <w:rFonts w:ascii="Times New Roman" w:hAnsi="Times New Roman" w:cs="Times New Roman"/>
          <w:sz w:val="28"/>
          <w:szCs w:val="28"/>
        </w:rPr>
        <w:t>орнатуды</w:t>
      </w:r>
      <w:proofErr w:type="spellEnd"/>
      <w:r w:rsidRPr="0004598C">
        <w:rPr>
          <w:rFonts w:ascii="Times New Roman" w:hAnsi="Times New Roman" w:cs="Times New Roman"/>
          <w:sz w:val="28"/>
          <w:szCs w:val="28"/>
        </w:rPr>
        <w:t xml:space="preserve"> қамтамасыз </w:t>
      </w:r>
      <w:proofErr w:type="spellStart"/>
      <w:r w:rsidRPr="0004598C">
        <w:rPr>
          <w:rFonts w:ascii="Times New Roman" w:hAnsi="Times New Roman" w:cs="Times New Roman"/>
          <w:sz w:val="28"/>
          <w:szCs w:val="28"/>
        </w:rPr>
        <w:t>ететін</w:t>
      </w:r>
      <w:proofErr w:type="spellEnd"/>
      <w:r w:rsidRPr="0004598C">
        <w:rPr>
          <w:rFonts w:ascii="Times New Roman" w:hAnsi="Times New Roman" w:cs="Times New Roman"/>
          <w:sz w:val="28"/>
          <w:szCs w:val="28"/>
        </w:rPr>
        <w:t xml:space="preserve"> ELC </w:t>
      </w:r>
      <w:proofErr w:type="spellStart"/>
      <w:r w:rsidRPr="0004598C">
        <w:rPr>
          <w:rFonts w:ascii="Times New Roman" w:hAnsi="Times New Roman" w:cs="Times New Roman"/>
          <w:sz w:val="28"/>
          <w:szCs w:val="28"/>
        </w:rPr>
        <w:t>электронды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байланысын</w:t>
      </w:r>
      <w:proofErr w:type="spellEnd"/>
      <w:r w:rsidRPr="0004598C">
        <w:rPr>
          <w:rFonts w:ascii="Times New Roman" w:hAnsi="Times New Roman" w:cs="Times New Roman"/>
          <w:sz w:val="28"/>
          <w:szCs w:val="28"/>
        </w:rPr>
        <w:t xml:space="preserve"> басқару жүйесімен жабдықталған (</w:t>
      </w:r>
      <w:proofErr w:type="spellStart"/>
      <w:r w:rsidRPr="0004598C">
        <w:rPr>
          <w:rFonts w:ascii="Times New Roman" w:hAnsi="Times New Roman" w:cs="Times New Roman"/>
          <w:sz w:val="28"/>
          <w:szCs w:val="28"/>
        </w:rPr>
        <w:t>Electronic</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Linkage</w:t>
      </w:r>
      <w:proofErr w:type="spellEnd"/>
      <w:r w:rsidRPr="0004598C">
        <w:rPr>
          <w:rFonts w:ascii="Times New Roman" w:hAnsi="Times New Roman" w:cs="Times New Roman"/>
          <w:sz w:val="28"/>
          <w:szCs w:val="28"/>
        </w:rPr>
        <w:t xml:space="preserve"> </w:t>
      </w:r>
      <w:proofErr w:type="spellStart"/>
      <w:proofErr w:type="gramStart"/>
      <w:r w:rsidRPr="0004598C">
        <w:rPr>
          <w:rFonts w:ascii="Times New Roman" w:hAnsi="Times New Roman" w:cs="Times New Roman"/>
          <w:sz w:val="28"/>
          <w:szCs w:val="28"/>
        </w:rPr>
        <w:t>Control</w:t>
      </w:r>
      <w:proofErr w:type="spellEnd"/>
      <w:r w:rsidRPr="0004598C">
        <w:rPr>
          <w:rFonts w:ascii="Times New Roman" w:hAnsi="Times New Roman" w:cs="Times New Roman"/>
          <w:sz w:val="28"/>
          <w:szCs w:val="28"/>
        </w:rPr>
        <w:t>).</w:t>
      </w:r>
      <w:proofErr w:type="gramEnd"/>
      <w:r w:rsidRPr="0004598C">
        <w:rPr>
          <w:rFonts w:ascii="Times New Roman" w:hAnsi="Times New Roman" w:cs="Times New Roman"/>
          <w:sz w:val="28"/>
          <w:szCs w:val="28"/>
        </w:rPr>
        <w:t xml:space="preserve"> Бұ</w:t>
      </w:r>
      <w:proofErr w:type="gramStart"/>
      <w:r w:rsidRPr="0004598C">
        <w:rPr>
          <w:rFonts w:ascii="Times New Roman" w:hAnsi="Times New Roman" w:cs="Times New Roman"/>
          <w:sz w:val="28"/>
          <w:szCs w:val="28"/>
        </w:rPr>
        <w:t>л</w:t>
      </w:r>
      <w:proofErr w:type="gramEnd"/>
      <w:r w:rsidRPr="0004598C">
        <w:rPr>
          <w:rFonts w:ascii="Times New Roman" w:hAnsi="Times New Roman" w:cs="Times New Roman"/>
          <w:sz w:val="28"/>
          <w:szCs w:val="28"/>
        </w:rPr>
        <w:t xml:space="preserve"> дөңгелектің </w:t>
      </w:r>
      <w:proofErr w:type="spellStart"/>
      <w:r w:rsidRPr="0004598C">
        <w:rPr>
          <w:rFonts w:ascii="Times New Roman" w:hAnsi="Times New Roman" w:cs="Times New Roman"/>
          <w:sz w:val="28"/>
          <w:szCs w:val="28"/>
        </w:rPr>
        <w:t>айналу</w:t>
      </w:r>
      <w:proofErr w:type="spellEnd"/>
      <w:r w:rsidRPr="0004598C">
        <w:rPr>
          <w:rFonts w:ascii="Times New Roman" w:hAnsi="Times New Roman" w:cs="Times New Roman"/>
          <w:sz w:val="28"/>
          <w:szCs w:val="28"/>
        </w:rPr>
        <w:t xml:space="preserve"> ықтималдығын </w:t>
      </w:r>
      <w:proofErr w:type="spellStart"/>
      <w:r w:rsidRPr="0004598C">
        <w:rPr>
          <w:rFonts w:ascii="Times New Roman" w:hAnsi="Times New Roman" w:cs="Times New Roman"/>
          <w:sz w:val="28"/>
          <w:szCs w:val="28"/>
        </w:rPr>
        <w:t>азайтады</w:t>
      </w:r>
      <w:proofErr w:type="spellEnd"/>
      <w:r w:rsidRPr="0004598C">
        <w:rPr>
          <w:rFonts w:ascii="Times New Roman" w:hAnsi="Times New Roman" w:cs="Times New Roman"/>
          <w:sz w:val="28"/>
          <w:szCs w:val="28"/>
        </w:rPr>
        <w:t xml:space="preserve"> (және, </w:t>
      </w:r>
      <w:proofErr w:type="spellStart"/>
      <w:r w:rsidRPr="0004598C">
        <w:rPr>
          <w:rFonts w:ascii="Times New Roman" w:hAnsi="Times New Roman" w:cs="Times New Roman"/>
          <w:sz w:val="28"/>
          <w:szCs w:val="28"/>
        </w:rPr>
        <w:t>осылайша</w:t>
      </w:r>
      <w:proofErr w:type="spellEnd"/>
      <w:r w:rsidRPr="0004598C">
        <w:rPr>
          <w:rFonts w:ascii="Times New Roman" w:hAnsi="Times New Roman" w:cs="Times New Roman"/>
          <w:sz w:val="28"/>
          <w:szCs w:val="28"/>
        </w:rPr>
        <w:t xml:space="preserve">, шиналардың </w:t>
      </w:r>
      <w:proofErr w:type="spellStart"/>
      <w:r w:rsidRPr="0004598C">
        <w:rPr>
          <w:rFonts w:ascii="Times New Roman" w:hAnsi="Times New Roman" w:cs="Times New Roman"/>
          <w:sz w:val="28"/>
          <w:szCs w:val="28"/>
        </w:rPr>
        <w:t>тозуы</w:t>
      </w:r>
      <w:proofErr w:type="spellEnd"/>
      <w:r w:rsidRPr="0004598C">
        <w:rPr>
          <w:rFonts w:ascii="Times New Roman" w:hAnsi="Times New Roman" w:cs="Times New Roman"/>
          <w:sz w:val="28"/>
          <w:szCs w:val="28"/>
        </w:rPr>
        <w:t xml:space="preserve">), </w:t>
      </w:r>
      <w:proofErr w:type="spellStart"/>
      <w:r w:rsidRPr="0004598C">
        <w:rPr>
          <w:rFonts w:ascii="Times New Roman" w:hAnsi="Times New Roman" w:cs="Times New Roman"/>
          <w:sz w:val="28"/>
          <w:szCs w:val="28"/>
        </w:rPr>
        <w:t>отынды</w:t>
      </w:r>
      <w:proofErr w:type="spellEnd"/>
      <w:r w:rsidRPr="0004598C">
        <w:rPr>
          <w:rFonts w:ascii="Times New Roman" w:hAnsi="Times New Roman" w:cs="Times New Roman"/>
          <w:sz w:val="28"/>
          <w:szCs w:val="28"/>
        </w:rPr>
        <w:t xml:space="preserve"> үнемдейді және оңтайлы </w:t>
      </w:r>
      <w:proofErr w:type="spellStart"/>
      <w:r w:rsidRPr="0004598C">
        <w:rPr>
          <w:rFonts w:ascii="Times New Roman" w:hAnsi="Times New Roman" w:cs="Times New Roman"/>
          <w:sz w:val="28"/>
          <w:szCs w:val="28"/>
        </w:rPr>
        <w:t>тартуды</w:t>
      </w:r>
      <w:proofErr w:type="spellEnd"/>
      <w:r w:rsidRPr="0004598C">
        <w:rPr>
          <w:rFonts w:ascii="Times New Roman" w:hAnsi="Times New Roman" w:cs="Times New Roman"/>
          <w:sz w:val="28"/>
          <w:szCs w:val="28"/>
        </w:rPr>
        <w:t xml:space="preserve"> қамтамасыз </w:t>
      </w:r>
      <w:proofErr w:type="spellStart"/>
      <w:r w:rsidRPr="0004598C">
        <w:rPr>
          <w:rFonts w:ascii="Times New Roman" w:hAnsi="Times New Roman" w:cs="Times New Roman"/>
          <w:sz w:val="28"/>
          <w:szCs w:val="28"/>
        </w:rPr>
        <w:t>етеді</w:t>
      </w:r>
      <w:proofErr w:type="spellEnd"/>
      <w:r w:rsidRPr="0004598C">
        <w:rPr>
          <w:rFonts w:ascii="Times New Roman" w:hAnsi="Times New Roman" w:cs="Times New Roman"/>
          <w:sz w:val="28"/>
          <w:szCs w:val="28"/>
        </w:rPr>
        <w:t>.</w:t>
      </w:r>
    </w:p>
    <w:p w:rsidR="00F64FA8" w:rsidRPr="0004598C" w:rsidRDefault="00F64FA8" w:rsidP="0004598C">
      <w:pPr>
        <w:spacing w:after="0" w:line="240" w:lineRule="auto"/>
        <w:ind w:firstLine="709"/>
        <w:jc w:val="both"/>
        <w:rPr>
          <w:rFonts w:ascii="Times New Roman" w:hAnsi="Times New Roman" w:cs="Times New Roman"/>
          <w:sz w:val="28"/>
          <w:szCs w:val="28"/>
        </w:rPr>
      </w:pPr>
      <w:r w:rsidRPr="0004598C">
        <w:rPr>
          <w:rFonts w:ascii="Times New Roman" w:hAnsi="Times New Roman" w:cs="Times New Roman"/>
          <w:sz w:val="28"/>
          <w:szCs w:val="28"/>
        </w:rPr>
        <w:drawing>
          <wp:inline distT="0" distB="0" distL="0" distR="0">
            <wp:extent cx="5305425" cy="3536950"/>
            <wp:effectExtent l="19050" t="0" r="9525" b="0"/>
            <wp:docPr id="25" name="Рисунок 25" descr="MF8690 на посевн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F8690 на посевной"/>
                    <pic:cNvPicPr>
                      <a:picLocks noChangeAspect="1" noChangeArrowheads="1"/>
                    </pic:cNvPicPr>
                  </pic:nvPicPr>
                  <pic:blipFill>
                    <a:blip r:embed="rId18" cstate="print"/>
                    <a:srcRect/>
                    <a:stretch>
                      <a:fillRect/>
                    </a:stretch>
                  </pic:blipFill>
                  <pic:spPr bwMode="auto">
                    <a:xfrm>
                      <a:off x="0" y="0"/>
                      <a:ext cx="5305425" cy="3536950"/>
                    </a:xfrm>
                    <a:prstGeom prst="rect">
                      <a:avLst/>
                    </a:prstGeom>
                    <a:noFill/>
                    <a:ln w="9525">
                      <a:noFill/>
                      <a:miter lim="800000"/>
                      <a:headEnd/>
                      <a:tailEnd/>
                    </a:ln>
                  </pic:spPr>
                </pic:pic>
              </a:graphicData>
            </a:graphic>
          </wp:inline>
        </w:drawing>
      </w:r>
    </w:p>
    <w:p w:rsidR="00E62C18" w:rsidRPr="0004598C" w:rsidRDefault="00E62C18" w:rsidP="0004598C">
      <w:pPr>
        <w:spacing w:after="0" w:line="240" w:lineRule="auto"/>
        <w:ind w:firstLine="709"/>
        <w:jc w:val="both"/>
        <w:rPr>
          <w:rFonts w:ascii="Times New Roman" w:hAnsi="Times New Roman" w:cs="Times New Roman"/>
          <w:sz w:val="28"/>
          <w:szCs w:val="28"/>
          <w:lang w:val="kk-KZ"/>
        </w:rPr>
      </w:pPr>
    </w:p>
    <w:p w:rsidR="00C07AB9" w:rsidRPr="0004598C" w:rsidRDefault="00C07AB9"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Стандартты түрде трактор артқы тәуелсіз қозғалтқыш білігімен жабдықталған, оның қуаты мен номиналды жылдамдығы қозғалтқыштың айналу жиілігі 2000 айн / мин. Энергияны көп қажет етпейтін жұмыс үшін айналу жылдамдығы 540 немесе 1000 айн / мин болатын үнемді PTO жұмыс режимі қамтамасыз етілген. Осы режимдердің бірін таңдаған кезде қозғалтқыштың айналу жиілігі 1600 айн / мин аспайды, ал отын шығыны аз болады. Опция ретінде трактор қосымша PTO-мен жабдықталуы мүмкін.</w:t>
      </w:r>
    </w:p>
    <w:p w:rsidR="00C07AB9" w:rsidRPr="0004598C" w:rsidRDefault="00C07AB9"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Пайдаланудың қарапайымдылығы және оператордың жайлылығы</w:t>
      </w:r>
    </w:p>
    <w:p w:rsidR="00553245" w:rsidRPr="0004598C" w:rsidRDefault="00C07AB9"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Massey Ferguson 8690 тракторының жұмысының қарапайымдылығы және операторға ыңғайлы жұмыс шарттары жоғары өнімділіктің кепілі болып табылады. Бұл машинаны жүргізу өте оңай! Көптеген электронды жүйелер жағдайды үнемі қадағалап отырады, ал ыңғайлы кабинасы мен эргономикасы ұсақ-түйекке дейін ойластырылған, бәрі «қолда».</w:t>
      </w:r>
    </w:p>
    <w:p w:rsidR="00C07AB9" w:rsidRPr="0004598C" w:rsidRDefault="007A2E3D"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Панорамалық әйнектелген кең кабинасы операторға жағдайды 360 градус басқаруға мүмкіндік береді. Кабинадағы кең есік пен тегіс еден жұмыс орнына оңай қол жеткізуге мүмкіндік береді. Биіктігі мен қол жетімділігі бойынша реттелетін руль бағанасы, ауа аспасы бар эргономикалық орындық, айналу мүмкіндігі және басқа да түзетулер кез-келген мөлшердегі адамды ыңғайлы орналастыруға мүмкіндік береді. Massey Ferguson 8690 стандартты конфигурацияда қазірдің өзінде кондиционермен, жылытылған телескопиялық айналармен, дыбыс жүйесімен, салқындатылған қораппен және басқа да көптеген ұсақ-түйектермен жабдықталған, олар оператор жұмысын айтарлықтай жеңілдетеді.</w:t>
      </w:r>
    </w:p>
    <w:p w:rsidR="007A2E3D" w:rsidRPr="0004598C" w:rsidRDefault="009E41FE" w:rsidP="000954D7">
      <w:pPr>
        <w:spacing w:after="0" w:line="240" w:lineRule="auto"/>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drawing>
          <wp:inline distT="0" distB="0" distL="0" distR="0">
            <wp:extent cx="5715000" cy="3810000"/>
            <wp:effectExtent l="19050" t="0" r="0" b="0"/>
            <wp:docPr id="26" name="Рисунок 26" descr="Салон MF8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Салон MF8690"/>
                    <pic:cNvPicPr>
                      <a:picLocks noChangeAspect="1" noChangeArrowheads="1"/>
                    </pic:cNvPicPr>
                  </pic:nvPicPr>
                  <pic:blipFill>
                    <a:blip r:embed="rId19" cstate="print"/>
                    <a:srcRect/>
                    <a:stretch>
                      <a:fillRect/>
                    </a:stretch>
                  </pic:blipFill>
                  <pic:spPr bwMode="auto">
                    <a:xfrm>
                      <a:off x="0" y="0"/>
                      <a:ext cx="5715000" cy="3810000"/>
                    </a:xfrm>
                    <a:prstGeom prst="rect">
                      <a:avLst/>
                    </a:prstGeom>
                    <a:noFill/>
                    <a:ln w="9525">
                      <a:noFill/>
                      <a:miter lim="800000"/>
                      <a:headEnd/>
                      <a:tailEnd/>
                    </a:ln>
                  </pic:spPr>
                </pic:pic>
              </a:graphicData>
            </a:graphic>
          </wp:inline>
        </w:drawing>
      </w:r>
    </w:p>
    <w:p w:rsidR="000954D7" w:rsidRDefault="000954D7" w:rsidP="0004598C">
      <w:pPr>
        <w:spacing w:after="0" w:line="240" w:lineRule="auto"/>
        <w:ind w:firstLine="709"/>
        <w:jc w:val="both"/>
        <w:rPr>
          <w:rFonts w:ascii="Times New Roman" w:hAnsi="Times New Roman" w:cs="Times New Roman"/>
          <w:sz w:val="28"/>
          <w:szCs w:val="28"/>
          <w:lang w:val="kk-KZ"/>
        </w:rPr>
      </w:pPr>
    </w:p>
    <w:p w:rsidR="00B72D13" w:rsidRPr="0004598C" w:rsidRDefault="00B72D13"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OptiRide Plus кабинасының аспалы жүйесі көптеген сенсорлардың арқасында әр түрлі трактор жүргізу жағдайларына (үдеу, тежеу, қисаю және т.б.) үнемі бейімделіп отырады, кабинаның тепе-теңдігін сақтауға мүмкіндік береді. Сондай-ақ, оператор жұмыс кезінде қозғалыс қаттылығын / жұмсақтықты дербес реттей алады.</w:t>
      </w:r>
    </w:p>
    <w:p w:rsidR="00553245" w:rsidRPr="0004598C" w:rsidRDefault="00B72D13"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Massey Ferguson 8690 тракторының негізгі басқару элементтері, мысалы PTO басқару, ілмекті басқару, тартуды бақылау және басқалары, көпфункционалды қолтық тіреу маңында орналасқан, онда тағы бір басқару панелі мен монитор орналасқан. Аз сұралатын функциялар кабинаның оң жағында орналасқан жаңа панельде орналасқан, бірақ оларға қол жеткізу оңай.</w:t>
      </w:r>
    </w:p>
    <w:p w:rsidR="00DC2448" w:rsidRPr="0004598C" w:rsidRDefault="00DC2448"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Trade-In бағдарламасы бойынша пайда әкелетін трактор сатып алыңыз</w:t>
      </w:r>
    </w:p>
    <w:p w:rsidR="00DC2448" w:rsidRPr="0004598C" w:rsidRDefault="00DC2448"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Ауылшаруашылық тауар өндірушілерін қолдау шарасы ретінде AGCO-RM өз тұтынушыларына Massey Ferguson тракторларын және Trade-In бағдарламасы бойынша телескопиялық өңдеушілерді лизингпен бірге сатып алуына қолайлы жағдай жасады. Енді AGCO Finance компаниясының лизингін тіркеу кезінде сіз кез-келген брендтің және кез-келген өндірушінің қолдауы бар ұқсас жабдықты тапсыра аласыз және оның құны аванстық төлем ретінде есептеледі, ол 20% -дан басталады.</w:t>
      </w:r>
    </w:p>
    <w:p w:rsidR="00DC2448" w:rsidRPr="0004598C" w:rsidRDefault="00DC2448"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Осы бағдарлама бойынша Massey Ferguson жабдықтарын сатып алу арқылы сіз жабдықты сатуға және алдын ала лизингтік төлем үшін қаражат іздеуге уақыт жұмсамайсыз. Сонымен қатар, сіз 1 жылдық ұзартылған кепілдік мерзімінің артықшылығын аласыз, ал Massey Ferguson 8600 және 7600 Series тракторлары үшін машинаның кепілдік мерзімі 2 жылға ұзартылады. Төлемдер кестесін сіздің тілектеріңізді ескере отырып жасауға болады - бұл тең үлестермен ай сайынғы төлемдер, төлемдерді азайту немесе негізгі қарызды төлеу мерзімін 6 айға дейін шегеру мүмкіндігімен жеңілдетілген маусымдық төлемдер.</w:t>
      </w:r>
    </w:p>
    <w:p w:rsidR="00267452" w:rsidRPr="0004598C" w:rsidRDefault="00267452" w:rsidP="0004598C">
      <w:pPr>
        <w:spacing w:after="0" w:line="240" w:lineRule="auto"/>
        <w:ind w:firstLine="709"/>
        <w:jc w:val="both"/>
        <w:rPr>
          <w:rFonts w:ascii="Times New Roman" w:hAnsi="Times New Roman" w:cs="Times New Roman"/>
          <w:sz w:val="28"/>
          <w:szCs w:val="28"/>
          <w:lang w:val="kk-KZ"/>
        </w:rPr>
      </w:pPr>
      <w:r w:rsidRPr="0004598C">
        <w:rPr>
          <w:rFonts w:ascii="Times New Roman" w:hAnsi="Times New Roman" w:cs="Times New Roman"/>
          <w:sz w:val="28"/>
          <w:szCs w:val="28"/>
          <w:lang w:val="kk-KZ"/>
        </w:rPr>
        <w:t>Қорытындылай келе, біз қазіргі кезде дөңгелекті тракторлардың арасында - Massey Ferguson 8690 - кез-келген күрделіліктегі далалық ауылшаруашылық жұмыстарын максималды тиімділікпен орындауға арналған ең жақсы шешімдердің бірі, және сатып алудың қолайлы шарттары оны одан әрі қол жетімді етеді деп сенімді түрде айта аламыз.</w:t>
      </w:r>
    </w:p>
    <w:sectPr w:rsidR="00267452" w:rsidRPr="0004598C"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260D5B"/>
    <w:rsid w:val="00017D13"/>
    <w:rsid w:val="0004598C"/>
    <w:rsid w:val="00055A79"/>
    <w:rsid w:val="00063412"/>
    <w:rsid w:val="0006772F"/>
    <w:rsid w:val="00067999"/>
    <w:rsid w:val="000702AD"/>
    <w:rsid w:val="000954D7"/>
    <w:rsid w:val="000D26AD"/>
    <w:rsid w:val="000E58BD"/>
    <w:rsid w:val="000F7EE7"/>
    <w:rsid w:val="001146B2"/>
    <w:rsid w:val="00260D5B"/>
    <w:rsid w:val="0026293B"/>
    <w:rsid w:val="00267452"/>
    <w:rsid w:val="0027122E"/>
    <w:rsid w:val="0027339F"/>
    <w:rsid w:val="002769FF"/>
    <w:rsid w:val="0028377B"/>
    <w:rsid w:val="002E13A4"/>
    <w:rsid w:val="003173B6"/>
    <w:rsid w:val="00362C24"/>
    <w:rsid w:val="00380469"/>
    <w:rsid w:val="00391736"/>
    <w:rsid w:val="00396EA4"/>
    <w:rsid w:val="003A1CC6"/>
    <w:rsid w:val="003C3BE0"/>
    <w:rsid w:val="003E29D6"/>
    <w:rsid w:val="003F4E68"/>
    <w:rsid w:val="0043704F"/>
    <w:rsid w:val="00445529"/>
    <w:rsid w:val="004650BC"/>
    <w:rsid w:val="00474483"/>
    <w:rsid w:val="004A2D46"/>
    <w:rsid w:val="004A4019"/>
    <w:rsid w:val="004A5AAC"/>
    <w:rsid w:val="004E15B4"/>
    <w:rsid w:val="004F0929"/>
    <w:rsid w:val="004F6A29"/>
    <w:rsid w:val="005063ED"/>
    <w:rsid w:val="005109E3"/>
    <w:rsid w:val="005329D0"/>
    <w:rsid w:val="0053569F"/>
    <w:rsid w:val="00546B69"/>
    <w:rsid w:val="00553245"/>
    <w:rsid w:val="00556398"/>
    <w:rsid w:val="0056004B"/>
    <w:rsid w:val="00574CDD"/>
    <w:rsid w:val="005A23FF"/>
    <w:rsid w:val="005A4852"/>
    <w:rsid w:val="005D62FB"/>
    <w:rsid w:val="005E0958"/>
    <w:rsid w:val="005F3FDB"/>
    <w:rsid w:val="0060258C"/>
    <w:rsid w:val="00613C0F"/>
    <w:rsid w:val="00627FB6"/>
    <w:rsid w:val="00637912"/>
    <w:rsid w:val="00664AB2"/>
    <w:rsid w:val="00681E85"/>
    <w:rsid w:val="00684991"/>
    <w:rsid w:val="00693203"/>
    <w:rsid w:val="00693632"/>
    <w:rsid w:val="006B29D2"/>
    <w:rsid w:val="006B5F3F"/>
    <w:rsid w:val="006E14F5"/>
    <w:rsid w:val="00724509"/>
    <w:rsid w:val="0073381B"/>
    <w:rsid w:val="00750DE3"/>
    <w:rsid w:val="00793FD7"/>
    <w:rsid w:val="007A2E3D"/>
    <w:rsid w:val="007C1993"/>
    <w:rsid w:val="007D7BEC"/>
    <w:rsid w:val="00836E8F"/>
    <w:rsid w:val="00874CF1"/>
    <w:rsid w:val="008C0844"/>
    <w:rsid w:val="008D5F85"/>
    <w:rsid w:val="008E65E7"/>
    <w:rsid w:val="00915B40"/>
    <w:rsid w:val="00940DDD"/>
    <w:rsid w:val="00942D0C"/>
    <w:rsid w:val="00962598"/>
    <w:rsid w:val="00995987"/>
    <w:rsid w:val="0099644D"/>
    <w:rsid w:val="0099654D"/>
    <w:rsid w:val="00997E86"/>
    <w:rsid w:val="009A279F"/>
    <w:rsid w:val="009E41FE"/>
    <w:rsid w:val="009F04A9"/>
    <w:rsid w:val="00A34F70"/>
    <w:rsid w:val="00A65C6A"/>
    <w:rsid w:val="00A84600"/>
    <w:rsid w:val="00A86171"/>
    <w:rsid w:val="00A91BE1"/>
    <w:rsid w:val="00A9604F"/>
    <w:rsid w:val="00AA2141"/>
    <w:rsid w:val="00AB1CB8"/>
    <w:rsid w:val="00AC364A"/>
    <w:rsid w:val="00AD3DF2"/>
    <w:rsid w:val="00AD5790"/>
    <w:rsid w:val="00B4515D"/>
    <w:rsid w:val="00B72D13"/>
    <w:rsid w:val="00B95D78"/>
    <w:rsid w:val="00BA0925"/>
    <w:rsid w:val="00BA4D3A"/>
    <w:rsid w:val="00BB2E30"/>
    <w:rsid w:val="00BC1BB8"/>
    <w:rsid w:val="00BE4FFB"/>
    <w:rsid w:val="00BE6A6E"/>
    <w:rsid w:val="00BF5DFD"/>
    <w:rsid w:val="00C07701"/>
    <w:rsid w:val="00C07AB9"/>
    <w:rsid w:val="00C51EC6"/>
    <w:rsid w:val="00C54713"/>
    <w:rsid w:val="00C55D6B"/>
    <w:rsid w:val="00C84766"/>
    <w:rsid w:val="00C96FFA"/>
    <w:rsid w:val="00CE3FBC"/>
    <w:rsid w:val="00D00D17"/>
    <w:rsid w:val="00D707AA"/>
    <w:rsid w:val="00D760FD"/>
    <w:rsid w:val="00DC2448"/>
    <w:rsid w:val="00DC5C15"/>
    <w:rsid w:val="00E14AF4"/>
    <w:rsid w:val="00E34FA3"/>
    <w:rsid w:val="00E3533C"/>
    <w:rsid w:val="00E46998"/>
    <w:rsid w:val="00E62C18"/>
    <w:rsid w:val="00E736A0"/>
    <w:rsid w:val="00E868EC"/>
    <w:rsid w:val="00E90BE0"/>
    <w:rsid w:val="00EA5763"/>
    <w:rsid w:val="00EB4728"/>
    <w:rsid w:val="00F26DE1"/>
    <w:rsid w:val="00F33607"/>
    <w:rsid w:val="00F60AC9"/>
    <w:rsid w:val="00F622AD"/>
    <w:rsid w:val="00F64FA8"/>
    <w:rsid w:val="00F73B64"/>
    <w:rsid w:val="00FA55F4"/>
    <w:rsid w:val="00FD309A"/>
    <w:rsid w:val="00FE06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paragraph" w:styleId="2">
    <w:name w:val="heading 2"/>
    <w:basedOn w:val="a"/>
    <w:next w:val="a"/>
    <w:link w:val="20"/>
    <w:uiPriority w:val="9"/>
    <w:semiHidden/>
    <w:unhideWhenUsed/>
    <w:qFormat/>
    <w:rsid w:val="003173B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214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A2141"/>
    <w:rPr>
      <w:rFonts w:ascii="Tahoma" w:hAnsi="Tahoma" w:cs="Tahoma"/>
      <w:sz w:val="16"/>
      <w:szCs w:val="16"/>
    </w:rPr>
  </w:style>
  <w:style w:type="character" w:customStyle="1" w:styleId="20">
    <w:name w:val="Заголовок 2 Знак"/>
    <w:basedOn w:val="a0"/>
    <w:link w:val="2"/>
    <w:uiPriority w:val="9"/>
    <w:semiHidden/>
    <w:rsid w:val="003173B6"/>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D285A3-3D61-42E7-A0A9-03B1B8028C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6235</Words>
  <Characters>35542</Characters>
  <Application>Microsoft Office Word</Application>
  <DocSecurity>0</DocSecurity>
  <Lines>296</Lines>
  <Paragraphs>83</Paragraphs>
  <ScaleCrop>false</ScaleCrop>
  <Company/>
  <LinksUpToDate>false</LinksUpToDate>
  <CharactersWithSpaces>41694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2021-02-27T21:14:00Z</dcterms:created>
  <dcterms:modified xsi:type="dcterms:W3CDTF">2021-02-27T21:14:00Z</dcterms:modified>
</cp:coreProperties>
</file>